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B662" w14:textId="1BD46111" w:rsidR="00C53BCD" w:rsidRDefault="00025824" w:rsidP="00B450B0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D9C9467" wp14:editId="70B99F5C">
            <wp:extent cx="1857375" cy="1592036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f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6D69" w14:textId="77777777" w:rsidR="00C53BCD" w:rsidRDefault="00C53BCD" w:rsidP="00B450B0">
      <w:pPr>
        <w:pStyle w:val="Sansinterligne"/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50D16F6E" w14:textId="77777777" w:rsidR="00C53BCD" w:rsidRDefault="00C53BCD" w:rsidP="00B450B0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ENQUÊTE PATRIMOINE CULTUREL</w:t>
      </w:r>
    </w:p>
    <w:p w14:paraId="34364DC0" w14:textId="77777777" w:rsidR="00C53BCD" w:rsidRDefault="00C53BCD" w:rsidP="00B450B0">
      <w:pPr>
        <w:pStyle w:val="Sansinterligne"/>
        <w:jc w:val="center"/>
        <w:rPr>
          <w:b/>
          <w:sz w:val="28"/>
          <w:szCs w:val="28"/>
        </w:rPr>
      </w:pPr>
    </w:p>
    <w:p w14:paraId="10921998" w14:textId="0DACAB5A" w:rsidR="00AA2247" w:rsidRPr="00B450B0" w:rsidRDefault="00613DD0" w:rsidP="00B450B0">
      <w:pPr>
        <w:pStyle w:val="Sansinterligne"/>
        <w:jc w:val="center"/>
        <w:rPr>
          <w:b/>
          <w:sz w:val="28"/>
          <w:szCs w:val="28"/>
        </w:rPr>
      </w:pPr>
      <w:r w:rsidRPr="00B450B0">
        <w:rPr>
          <w:b/>
          <w:sz w:val="28"/>
          <w:szCs w:val="28"/>
        </w:rPr>
        <w:t>Des missions et des tableaux</w:t>
      </w:r>
    </w:p>
    <w:p w14:paraId="4FECA7E5" w14:textId="77777777" w:rsidR="00613DD0" w:rsidRDefault="00613DD0"/>
    <w:p w14:paraId="44F1E790" w14:textId="77777777" w:rsidR="00613DD0" w:rsidRDefault="00613DD0" w:rsidP="00B450B0">
      <w:pPr>
        <w:jc w:val="both"/>
      </w:pPr>
      <w:r>
        <w:t xml:space="preserve">Les tableaux de mission sont des témoignages majeurs de l'aventure humaine </w:t>
      </w:r>
      <w:r w:rsidR="001829F5">
        <w:t xml:space="preserve">et des évolutions </w:t>
      </w:r>
      <w:r>
        <w:t>des établissements permanents des Terres australes et antarctiq</w:t>
      </w:r>
      <w:r w:rsidR="001829F5">
        <w:t>ues françaises</w:t>
      </w:r>
      <w:r>
        <w:t>. C’est pourq</w:t>
      </w:r>
      <w:r w:rsidR="001829F5">
        <w:t xml:space="preserve">uoi leur inventaire a été lancé </w:t>
      </w:r>
      <w:r>
        <w:t>en 2018</w:t>
      </w:r>
      <w:r w:rsidR="001829F5">
        <w:t xml:space="preserve"> par la Mission Patrimoine des TAAF</w:t>
      </w:r>
      <w:r>
        <w:t xml:space="preserve">. </w:t>
      </w:r>
    </w:p>
    <w:p w14:paraId="0F4D6452" w14:textId="77777777" w:rsidR="00613DD0" w:rsidRDefault="00613DD0" w:rsidP="00B450B0">
      <w:pPr>
        <w:jc w:val="both"/>
      </w:pPr>
    </w:p>
    <w:p w14:paraId="270E4B92" w14:textId="02480BF1" w:rsidR="00613DD0" w:rsidRDefault="00613DD0" w:rsidP="00B450B0">
      <w:pPr>
        <w:jc w:val="both"/>
      </w:pPr>
      <w:r>
        <w:t>Parce que les objets prennent tout leur sens lorsqu’ils sont accompagnés de témoignages, les TAAF font appel aux anciens membres des missions pour documenter la cr</w:t>
      </w:r>
      <w:r w:rsidR="001829F5">
        <w:t>éation des tabl</w:t>
      </w:r>
      <w:r w:rsidR="00B450B0">
        <w:t>eaux de mission et ainsi enrichir les données collectées dans le cadre de l’inventaire.</w:t>
      </w:r>
    </w:p>
    <w:p w14:paraId="6A75F934" w14:textId="77777777" w:rsidR="00613DD0" w:rsidRDefault="00613DD0" w:rsidP="00B450B0">
      <w:pPr>
        <w:jc w:val="both"/>
      </w:pPr>
    </w:p>
    <w:p w14:paraId="4AE61F93" w14:textId="77777777" w:rsidR="00613DD0" w:rsidRDefault="00613DD0" w:rsidP="00B450B0">
      <w:pPr>
        <w:jc w:val="both"/>
      </w:pPr>
      <w:r>
        <w:t>Pour participer à cette enquête, rien de plus simple, il vous suffit de remplir ce questionnaire !</w:t>
      </w:r>
    </w:p>
    <w:p w14:paraId="79562284" w14:textId="77777777" w:rsidR="00613DD0" w:rsidRDefault="00613DD0" w:rsidP="00B450B0">
      <w:pPr>
        <w:jc w:val="both"/>
      </w:pPr>
    </w:p>
    <w:p w14:paraId="7877132B" w14:textId="00F2D652" w:rsidR="00130307" w:rsidRDefault="00613DD0" w:rsidP="00B450B0">
      <w:pPr>
        <w:jc w:val="both"/>
      </w:pPr>
      <w:r>
        <w:t>Si vous souhaitez joindre des photographies à l’enquête (</w:t>
      </w:r>
      <w:r w:rsidR="00130307">
        <w:t>tableau, fabrication</w:t>
      </w:r>
      <w:r>
        <w:t xml:space="preserve"> des ta</w:t>
      </w:r>
      <w:r w:rsidR="00256CCC">
        <w:t>bleaux, exposition par exemple)</w:t>
      </w:r>
      <w:r>
        <w:t>, nous vous remercions par avance</w:t>
      </w:r>
      <w:r w:rsidR="00130307">
        <w:t> :</w:t>
      </w:r>
    </w:p>
    <w:p w14:paraId="0B274426" w14:textId="77777777" w:rsidR="00130307" w:rsidRDefault="00130307" w:rsidP="00B450B0">
      <w:pPr>
        <w:jc w:val="both"/>
      </w:pPr>
    </w:p>
    <w:p w14:paraId="7C6E0C17" w14:textId="77777777" w:rsidR="00130307" w:rsidRDefault="00613DD0" w:rsidP="00B450B0">
      <w:pPr>
        <w:pStyle w:val="Paragraphedeliste"/>
        <w:numPr>
          <w:ilvl w:val="0"/>
          <w:numId w:val="1"/>
        </w:numPr>
        <w:jc w:val="both"/>
      </w:pPr>
      <w:r>
        <w:t>de les nommer ainsi (les champs entre crochets sont à modifier)</w:t>
      </w:r>
      <w:r w:rsidR="00130307">
        <w:t xml:space="preserve"> : </w:t>
      </w:r>
    </w:p>
    <w:p w14:paraId="453FC1CC" w14:textId="5AA00305" w:rsidR="00613DD0" w:rsidRDefault="00130307" w:rsidP="00B450B0">
      <w:pPr>
        <w:jc w:val="both"/>
      </w:pPr>
      <w:r>
        <w:t xml:space="preserve"> </w:t>
      </w:r>
    </w:p>
    <w:p w14:paraId="39FA9610" w14:textId="77777777" w:rsidR="00613DD0" w:rsidRDefault="00613DD0" w:rsidP="00B450B0">
      <w:pPr>
        <w:jc w:val="both"/>
      </w:pPr>
      <w:r>
        <w:t>TAAF_TM_[district]_n°[mission]_1à[n]_©[</w:t>
      </w:r>
      <w:proofErr w:type="spellStart"/>
      <w:r>
        <w:t>auteurdelaphotographie</w:t>
      </w:r>
      <w:proofErr w:type="spellEnd"/>
      <w:r>
        <w:t>]</w:t>
      </w:r>
    </w:p>
    <w:p w14:paraId="5D5BAD51" w14:textId="77777777" w:rsidR="00613DD0" w:rsidRDefault="00613DD0" w:rsidP="00B450B0">
      <w:pPr>
        <w:jc w:val="both"/>
      </w:pPr>
    </w:p>
    <w:p w14:paraId="2114DD89" w14:textId="77777777" w:rsidR="00130307" w:rsidRDefault="00130307" w:rsidP="00B450B0">
      <w:pPr>
        <w:pStyle w:val="Paragraphedeliste"/>
        <w:numPr>
          <w:ilvl w:val="0"/>
          <w:numId w:val="1"/>
        </w:numPr>
        <w:jc w:val="both"/>
      </w:pPr>
      <w:r>
        <w:t>de remplir l’attestation de cession de droit en annexe 1 ;</w:t>
      </w:r>
    </w:p>
    <w:p w14:paraId="388393D5" w14:textId="7CC25663" w:rsidR="00613DD0" w:rsidRDefault="00130307" w:rsidP="00B450B0">
      <w:pPr>
        <w:pStyle w:val="Paragraphedeliste"/>
        <w:numPr>
          <w:ilvl w:val="0"/>
          <w:numId w:val="1"/>
        </w:numPr>
        <w:jc w:val="both"/>
      </w:pPr>
      <w:r>
        <w:t>d’</w:t>
      </w:r>
      <w:r w:rsidR="00613DD0">
        <w:t xml:space="preserve">envoyer </w:t>
      </w:r>
      <w:r>
        <w:t xml:space="preserve">les photographies </w:t>
      </w:r>
      <w:r w:rsidR="00583F7D">
        <w:t xml:space="preserve">et l’attestation </w:t>
      </w:r>
      <w:r w:rsidR="00613DD0">
        <w:t>à la chargée de la gestion du patrimoine historique :</w:t>
      </w:r>
    </w:p>
    <w:p w14:paraId="2ACB1BA9" w14:textId="77777777" w:rsidR="00613DD0" w:rsidRDefault="0022613E" w:rsidP="00B450B0">
      <w:pPr>
        <w:jc w:val="both"/>
      </w:pPr>
      <w:hyperlink r:id="rId10" w:history="1">
        <w:r w:rsidR="00130307" w:rsidRPr="00B050EC">
          <w:rPr>
            <w:rStyle w:val="Lienhypertexte"/>
          </w:rPr>
          <w:t>laetitia.therond@taaf.fr</w:t>
        </w:r>
      </w:hyperlink>
    </w:p>
    <w:p w14:paraId="51FE3301" w14:textId="77777777" w:rsidR="00130307" w:rsidRDefault="00130307" w:rsidP="00B450B0">
      <w:pPr>
        <w:jc w:val="both"/>
      </w:pPr>
    </w:p>
    <w:p w14:paraId="75B54286" w14:textId="77777777" w:rsidR="00613DD0" w:rsidRDefault="00613DD0" w:rsidP="00B450B0">
      <w:pPr>
        <w:jc w:val="both"/>
      </w:pPr>
      <w:r>
        <w:t>Les TAAF vous remercient pour votre participation à la sauvegarde et à la documentation de l’histoire des missions.</w:t>
      </w:r>
    </w:p>
    <w:p w14:paraId="45C5F7A7" w14:textId="77777777" w:rsidR="00613DD0" w:rsidRDefault="00613DD0" w:rsidP="00B450B0">
      <w:pPr>
        <w:jc w:val="both"/>
      </w:pPr>
    </w:p>
    <w:p w14:paraId="56BAADF0" w14:textId="77777777" w:rsidR="00613DD0" w:rsidRDefault="00613DD0" w:rsidP="00B450B0">
      <w:pPr>
        <w:jc w:val="both"/>
      </w:pPr>
      <w:r>
        <w:t>Remarque : si vous avez participé à plusieurs missions, vous pouvez remplir plusieurs formulaires.</w:t>
      </w:r>
    </w:p>
    <w:p w14:paraId="52AFBC15" w14:textId="77777777" w:rsidR="00613DD0" w:rsidRDefault="00613DD0" w:rsidP="00B450B0">
      <w:pPr>
        <w:jc w:val="both"/>
      </w:pPr>
    </w:p>
    <w:p w14:paraId="3ACF610C" w14:textId="77777777" w:rsidR="00613DD0" w:rsidRDefault="00613DD0" w:rsidP="00B450B0">
      <w:pPr>
        <w:jc w:val="both"/>
      </w:pPr>
      <w:r>
        <w:t>Durée moyenne de réponse au questionnaire : 5 minutes</w:t>
      </w:r>
    </w:p>
    <w:p w14:paraId="35182046" w14:textId="77777777" w:rsidR="002D6F87" w:rsidRDefault="002D6F87" w:rsidP="00B450B0">
      <w:pPr>
        <w:jc w:val="both"/>
      </w:pPr>
    </w:p>
    <w:p w14:paraId="799AF58B" w14:textId="77777777" w:rsidR="002D6F87" w:rsidRDefault="002D6F87" w:rsidP="00B450B0">
      <w:pPr>
        <w:jc w:val="both"/>
      </w:pPr>
    </w:p>
    <w:p w14:paraId="48CAC6B6" w14:textId="77777777" w:rsidR="002D6F87" w:rsidRDefault="002D6F87" w:rsidP="00B450B0">
      <w:pPr>
        <w:pBdr>
          <w:bottom w:val="single" w:sz="4" w:space="1" w:color="auto"/>
        </w:pBdr>
        <w:jc w:val="both"/>
      </w:pPr>
    </w:p>
    <w:p w14:paraId="26361FA4" w14:textId="77777777" w:rsidR="002D6F87" w:rsidRDefault="002D6F87" w:rsidP="00B450B0">
      <w:pPr>
        <w:pBdr>
          <w:bottom w:val="single" w:sz="4" w:space="1" w:color="auto"/>
        </w:pBdr>
        <w:jc w:val="both"/>
      </w:pPr>
    </w:p>
    <w:p w14:paraId="40CAE705" w14:textId="77777777" w:rsidR="00256CCC" w:rsidRDefault="00256CCC" w:rsidP="00B450B0">
      <w:pPr>
        <w:jc w:val="both"/>
      </w:pPr>
    </w:p>
    <w:p w14:paraId="430D869B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lastRenderedPageBreak/>
        <w:t>NOM</w:t>
      </w:r>
      <w:r w:rsidR="00D84614">
        <w:rPr>
          <w:rStyle w:val="Appelnotedebasdep"/>
          <w:b/>
        </w:rPr>
        <w:footnoteReference w:id="1"/>
      </w:r>
    </w:p>
    <w:p w14:paraId="78F1AF56" w14:textId="77777777" w:rsidR="00256CCC" w:rsidRPr="002772B0" w:rsidRDefault="00256CCC" w:rsidP="00613DD0">
      <w:pPr>
        <w:rPr>
          <w:b/>
        </w:rPr>
      </w:pPr>
    </w:p>
    <w:p w14:paraId="6AE07DEF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Prénom</w:t>
      </w:r>
      <w:r w:rsidR="00327C94" w:rsidRPr="00B450B0">
        <w:rPr>
          <w:b/>
          <w:vertAlign w:val="superscript"/>
        </w:rPr>
        <w:t>1</w:t>
      </w:r>
    </w:p>
    <w:p w14:paraId="414C383A" w14:textId="77777777" w:rsidR="00256CCC" w:rsidRPr="002772B0" w:rsidRDefault="00256CCC" w:rsidP="00613DD0">
      <w:pPr>
        <w:rPr>
          <w:b/>
        </w:rPr>
      </w:pPr>
    </w:p>
    <w:p w14:paraId="2415F365" w14:textId="77777777" w:rsidR="00256CCC" w:rsidRPr="002772B0" w:rsidRDefault="001829F5" w:rsidP="00613DD0">
      <w:pPr>
        <w:rPr>
          <w:b/>
        </w:rPr>
      </w:pPr>
      <w:r>
        <w:rPr>
          <w:b/>
        </w:rPr>
        <w:t>Votre adresse électronique</w:t>
      </w:r>
      <w:r w:rsidR="00327C94" w:rsidRPr="00B450B0">
        <w:rPr>
          <w:b/>
          <w:vertAlign w:val="superscript"/>
        </w:rPr>
        <w:t>1</w:t>
      </w:r>
    </w:p>
    <w:p w14:paraId="792739DD" w14:textId="77777777" w:rsidR="00256CCC" w:rsidRPr="002772B0" w:rsidRDefault="00256CCC" w:rsidP="00613DD0">
      <w:pPr>
        <w:rPr>
          <w:b/>
        </w:rPr>
      </w:pPr>
    </w:p>
    <w:p w14:paraId="70E3BAC2" w14:textId="77777777" w:rsidR="00256CCC" w:rsidRPr="002772B0" w:rsidRDefault="008415A2" w:rsidP="00613DD0">
      <w:pPr>
        <w:rPr>
          <w:b/>
        </w:rPr>
      </w:pPr>
      <w:r>
        <w:rPr>
          <w:b/>
        </w:rPr>
        <w:t>Quelle fut l’année de votre</w:t>
      </w:r>
      <w:r w:rsidR="00256CCC" w:rsidRPr="002772B0">
        <w:rPr>
          <w:b/>
        </w:rPr>
        <w:t xml:space="preserve"> mission ?     </w:t>
      </w:r>
    </w:p>
    <w:p w14:paraId="6B809ED5" w14:textId="77777777" w:rsidR="00256CCC" w:rsidRPr="002772B0" w:rsidRDefault="00256CCC" w:rsidP="00613DD0">
      <w:pPr>
        <w:rPr>
          <w:b/>
        </w:rPr>
      </w:pPr>
    </w:p>
    <w:p w14:paraId="405A430C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Sur quel d</w:t>
      </w:r>
      <w:r w:rsidR="008415A2">
        <w:rPr>
          <w:b/>
        </w:rPr>
        <w:t>istrict étiez-vous en activité</w:t>
      </w:r>
      <w:r w:rsidRPr="002772B0">
        <w:rPr>
          <w:b/>
        </w:rPr>
        <w:t xml:space="preserve"> ?</w:t>
      </w:r>
    </w:p>
    <w:p w14:paraId="61CAEBF7" w14:textId="77777777" w:rsidR="00256CCC" w:rsidRPr="002772B0" w:rsidRDefault="00256CCC" w:rsidP="00613DD0">
      <w:pPr>
        <w:rPr>
          <w:b/>
        </w:rPr>
      </w:pPr>
    </w:p>
    <w:p w14:paraId="40CB3CF2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Quelle étai</w:t>
      </w:r>
      <w:r w:rsidR="008415A2">
        <w:rPr>
          <w:b/>
        </w:rPr>
        <w:t>t votre fonction sur place</w:t>
      </w:r>
      <w:r w:rsidRPr="002772B0">
        <w:rPr>
          <w:b/>
        </w:rPr>
        <w:t xml:space="preserve"> ?</w:t>
      </w:r>
    </w:p>
    <w:p w14:paraId="4FEDDE10" w14:textId="77777777" w:rsidR="00256CCC" w:rsidRPr="002772B0" w:rsidRDefault="00256CCC" w:rsidP="00613DD0">
      <w:pPr>
        <w:rPr>
          <w:b/>
        </w:rPr>
      </w:pPr>
    </w:p>
    <w:p w14:paraId="736CF6F5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Votre mission a-t-elle créé un tableau de mission ?</w:t>
      </w:r>
    </w:p>
    <w:p w14:paraId="364B0B77" w14:textId="77777777" w:rsidR="00256CCC" w:rsidRDefault="00256CCC" w:rsidP="00613DD0">
      <w:r>
        <w:t>Oui</w:t>
      </w:r>
    </w:p>
    <w:p w14:paraId="7803B4CF" w14:textId="77777777" w:rsidR="00256CCC" w:rsidRDefault="00256CCC" w:rsidP="00613DD0">
      <w:r>
        <w:t>Non</w:t>
      </w:r>
    </w:p>
    <w:p w14:paraId="413C6E92" w14:textId="77777777" w:rsidR="00256CCC" w:rsidRDefault="00256CCC" w:rsidP="00613DD0"/>
    <w:p w14:paraId="466ABD2B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Si oui, avez-vous une photographie du tableau de mission à communiquer aux TAAF ?</w:t>
      </w:r>
    </w:p>
    <w:p w14:paraId="07E7E434" w14:textId="77777777" w:rsidR="00256CCC" w:rsidRDefault="00256CCC" w:rsidP="00613DD0">
      <w:r>
        <w:t xml:space="preserve">Oui </w:t>
      </w:r>
    </w:p>
    <w:p w14:paraId="662A609A" w14:textId="77777777" w:rsidR="00256CCC" w:rsidRDefault="00256CCC" w:rsidP="00613DD0">
      <w:r>
        <w:t>Non</w:t>
      </w:r>
    </w:p>
    <w:p w14:paraId="02C8D941" w14:textId="77777777" w:rsidR="00256CCC" w:rsidRDefault="00256CCC" w:rsidP="00613DD0"/>
    <w:p w14:paraId="6E4335E7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Où</w:t>
      </w:r>
      <w:r w:rsidR="008415A2">
        <w:rPr>
          <w:b/>
        </w:rPr>
        <w:t xml:space="preserve"> </w:t>
      </w:r>
      <w:r w:rsidRPr="002772B0">
        <w:rPr>
          <w:b/>
        </w:rPr>
        <w:t xml:space="preserve"> votre tableau de mission</w:t>
      </w:r>
      <w:r w:rsidR="008415A2">
        <w:rPr>
          <w:b/>
        </w:rPr>
        <w:t xml:space="preserve"> fût-il exposé</w:t>
      </w:r>
      <w:r w:rsidRPr="002772B0">
        <w:rPr>
          <w:b/>
        </w:rPr>
        <w:t xml:space="preserve"> ?</w:t>
      </w:r>
    </w:p>
    <w:p w14:paraId="2377CDF7" w14:textId="77777777" w:rsidR="00256CCC" w:rsidRPr="002772B0" w:rsidRDefault="00256CCC" w:rsidP="00613DD0">
      <w:pPr>
        <w:rPr>
          <w:b/>
        </w:rPr>
      </w:pPr>
    </w:p>
    <w:p w14:paraId="46254EA1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 xml:space="preserve">Y </w:t>
      </w:r>
      <w:proofErr w:type="spellStart"/>
      <w:r w:rsidRPr="002772B0">
        <w:rPr>
          <w:b/>
        </w:rPr>
        <w:t>a-t-il</w:t>
      </w:r>
      <w:proofErr w:type="spellEnd"/>
      <w:r w:rsidRPr="002772B0">
        <w:rPr>
          <w:b/>
        </w:rPr>
        <w:t xml:space="preserve"> eu une cérémonie pour dévoiler le tableau de mission ?</w:t>
      </w:r>
    </w:p>
    <w:p w14:paraId="20463E6C" w14:textId="77777777" w:rsidR="00256CCC" w:rsidRDefault="00256CCC" w:rsidP="00613DD0">
      <w:r>
        <w:t>Oui</w:t>
      </w:r>
    </w:p>
    <w:p w14:paraId="41D57719" w14:textId="77777777" w:rsidR="00256CCC" w:rsidRDefault="00256CCC" w:rsidP="00613DD0">
      <w:r>
        <w:t>Non</w:t>
      </w:r>
    </w:p>
    <w:p w14:paraId="3546C6F6" w14:textId="77777777" w:rsidR="00256CCC" w:rsidRDefault="00256CCC" w:rsidP="00613DD0">
      <w:r>
        <w:t>Je ne sais plus</w:t>
      </w:r>
    </w:p>
    <w:p w14:paraId="774B8CC7" w14:textId="77777777" w:rsidR="00256CCC" w:rsidRDefault="00256CCC" w:rsidP="00613DD0"/>
    <w:p w14:paraId="28649E16" w14:textId="54E853D5" w:rsidR="00256CCC" w:rsidRPr="002772B0" w:rsidRDefault="00256CCC" w:rsidP="00613DD0">
      <w:pPr>
        <w:rPr>
          <w:b/>
        </w:rPr>
      </w:pPr>
      <w:r w:rsidRPr="002772B0">
        <w:rPr>
          <w:b/>
        </w:rPr>
        <w:t xml:space="preserve">Quand votre tableau </w:t>
      </w:r>
      <w:proofErr w:type="spellStart"/>
      <w:r w:rsidR="00583F7D" w:rsidRPr="002772B0">
        <w:rPr>
          <w:b/>
        </w:rPr>
        <w:t>a-t</w:t>
      </w:r>
      <w:r w:rsidRPr="002772B0">
        <w:rPr>
          <w:b/>
        </w:rPr>
        <w:t>-il</w:t>
      </w:r>
      <w:proofErr w:type="spellEnd"/>
      <w:r w:rsidRPr="002772B0">
        <w:rPr>
          <w:b/>
        </w:rPr>
        <w:t xml:space="preserve"> été exposé / dévoilé ?</w:t>
      </w:r>
    </w:p>
    <w:p w14:paraId="37118C22" w14:textId="77777777" w:rsidR="00256CCC" w:rsidRDefault="00256CCC" w:rsidP="00613DD0">
      <w:r>
        <w:t xml:space="preserve">Avant la </w:t>
      </w:r>
      <w:proofErr w:type="spellStart"/>
      <w:r>
        <w:t>Midwinter</w:t>
      </w:r>
      <w:proofErr w:type="spellEnd"/>
    </w:p>
    <w:p w14:paraId="3739BB89" w14:textId="77777777" w:rsidR="00256CCC" w:rsidRDefault="00256CCC" w:rsidP="00613DD0">
      <w:r>
        <w:t xml:space="preserve">Pendant la </w:t>
      </w:r>
      <w:proofErr w:type="spellStart"/>
      <w:r>
        <w:t>Midwinter</w:t>
      </w:r>
      <w:proofErr w:type="spellEnd"/>
    </w:p>
    <w:p w14:paraId="3CDC3FAD" w14:textId="77777777" w:rsidR="00256CCC" w:rsidRDefault="00256CCC" w:rsidP="00613DD0">
      <w:r>
        <w:t xml:space="preserve">Après la </w:t>
      </w:r>
      <w:proofErr w:type="spellStart"/>
      <w:r>
        <w:t>Midwinter</w:t>
      </w:r>
      <w:proofErr w:type="spellEnd"/>
    </w:p>
    <w:p w14:paraId="68839F92" w14:textId="77777777" w:rsidR="00256CCC" w:rsidRDefault="00256CCC" w:rsidP="00613DD0">
      <w:r>
        <w:t>Je ne sais plus</w:t>
      </w:r>
    </w:p>
    <w:p w14:paraId="1C8D8812" w14:textId="77777777" w:rsidR="00256CCC" w:rsidRDefault="00256CCC" w:rsidP="00613DD0"/>
    <w:p w14:paraId="7CA9E0D2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Précisez si vous le souhaitez</w:t>
      </w:r>
    </w:p>
    <w:p w14:paraId="1C22C0AB" w14:textId="77777777" w:rsidR="00256CCC" w:rsidRDefault="00256CCC" w:rsidP="00613DD0"/>
    <w:p w14:paraId="7C4614A4" w14:textId="77777777" w:rsidR="00256CCC" w:rsidRPr="002772B0" w:rsidRDefault="00256CCC" w:rsidP="00613DD0">
      <w:pPr>
        <w:rPr>
          <w:b/>
        </w:rPr>
      </w:pPr>
      <w:r w:rsidRPr="002772B0">
        <w:rPr>
          <w:b/>
        </w:rPr>
        <w:t>Comment a été choisi le décor de votre tableau de mission ?</w:t>
      </w:r>
    </w:p>
    <w:p w14:paraId="2792E472" w14:textId="77777777" w:rsidR="00256CCC" w:rsidRDefault="00256CCC" w:rsidP="00613DD0">
      <w:r w:rsidRPr="00256CCC">
        <w:t>Par vote à partir de différentes propositions</w:t>
      </w:r>
    </w:p>
    <w:p w14:paraId="4952AF79" w14:textId="77777777" w:rsidR="00256CCC" w:rsidRDefault="00256CCC" w:rsidP="00613DD0">
      <w:r w:rsidRPr="00256CCC">
        <w:t>Un comité a été désigné pour réaliser le tableau</w:t>
      </w:r>
    </w:p>
    <w:p w14:paraId="0422886E" w14:textId="77777777" w:rsidR="00256CCC" w:rsidRDefault="00256CCC" w:rsidP="00613DD0">
      <w:r w:rsidRPr="00256CCC">
        <w:t>Une réunion d'échanges a été organisée</w:t>
      </w:r>
    </w:p>
    <w:p w14:paraId="3BD8A4C6" w14:textId="77777777" w:rsidR="00256CCC" w:rsidRDefault="00256CCC" w:rsidP="00613DD0">
      <w:r w:rsidRPr="00256CCC">
        <w:t>Je ne sais plus</w:t>
      </w:r>
    </w:p>
    <w:p w14:paraId="01361E58" w14:textId="77777777" w:rsidR="00213C40" w:rsidRDefault="00213C40" w:rsidP="00613DD0"/>
    <w:p w14:paraId="1436C45A" w14:textId="77777777" w:rsidR="00213C40" w:rsidRPr="002772B0" w:rsidRDefault="00213C40" w:rsidP="00613DD0">
      <w:pPr>
        <w:rPr>
          <w:b/>
        </w:rPr>
      </w:pPr>
      <w:r w:rsidRPr="002772B0">
        <w:rPr>
          <w:b/>
        </w:rPr>
        <w:t>Un évèn</w:t>
      </w:r>
      <w:r w:rsidR="008415A2">
        <w:rPr>
          <w:b/>
        </w:rPr>
        <w:t>ement, un contexte particulier, ont</w:t>
      </w:r>
      <w:r w:rsidRPr="002772B0">
        <w:rPr>
          <w:b/>
        </w:rPr>
        <w:t>-t-il</w:t>
      </w:r>
      <w:r w:rsidR="008415A2">
        <w:rPr>
          <w:b/>
        </w:rPr>
        <w:t>s</w:t>
      </w:r>
      <w:r w:rsidRPr="002772B0">
        <w:rPr>
          <w:b/>
        </w:rPr>
        <w:t xml:space="preserve"> orienté</w:t>
      </w:r>
      <w:r w:rsidR="008415A2">
        <w:rPr>
          <w:b/>
        </w:rPr>
        <w:t xml:space="preserve"> votre choix ? Si oui, précisez lesquels.</w:t>
      </w:r>
    </w:p>
    <w:p w14:paraId="141774E2" w14:textId="77777777" w:rsidR="00213C40" w:rsidRDefault="00213C40" w:rsidP="00613DD0"/>
    <w:p w14:paraId="62EBCC51" w14:textId="3A1BC92D" w:rsidR="00213C40" w:rsidRPr="002772B0" w:rsidRDefault="008415A2" w:rsidP="00613DD0">
      <w:pPr>
        <w:rPr>
          <w:b/>
        </w:rPr>
      </w:pPr>
      <w:r>
        <w:rPr>
          <w:b/>
        </w:rPr>
        <w:t>Quelle fût votre contribution</w:t>
      </w:r>
      <w:r w:rsidR="00213C40" w:rsidRPr="002772B0">
        <w:rPr>
          <w:b/>
        </w:rPr>
        <w:t xml:space="preserve"> dans la création du tableau de mission ?</w:t>
      </w:r>
      <w:r w:rsidR="00583F7D">
        <w:rPr>
          <w:b/>
        </w:rPr>
        <w:t xml:space="preserve"> (</w:t>
      </w:r>
      <w:r w:rsidR="002D6F87">
        <w:rPr>
          <w:b/>
        </w:rPr>
        <w:t>plusieurs réponses possibles)</w:t>
      </w:r>
    </w:p>
    <w:p w14:paraId="0B0A2931" w14:textId="77777777" w:rsidR="00213C40" w:rsidRDefault="00213C40" w:rsidP="00613DD0">
      <w:r w:rsidRPr="00213C40">
        <w:t>Proposition d'idées</w:t>
      </w:r>
    </w:p>
    <w:p w14:paraId="1FDAEBDC" w14:textId="77777777" w:rsidR="00213C40" w:rsidRDefault="00213C40" w:rsidP="00613DD0">
      <w:r w:rsidRPr="00213C40">
        <w:t>Fabrication</w:t>
      </w:r>
    </w:p>
    <w:p w14:paraId="2C970D19" w14:textId="77777777" w:rsidR="00213C40" w:rsidRDefault="00213C40" w:rsidP="00613DD0">
      <w:r w:rsidRPr="00213C40">
        <w:t>Installation</w:t>
      </w:r>
    </w:p>
    <w:p w14:paraId="39DE3812" w14:textId="77777777" w:rsidR="00213C40" w:rsidRDefault="00213C40" w:rsidP="00613DD0">
      <w:r w:rsidRPr="00213C40">
        <w:t>Je n'ai pas participé</w:t>
      </w:r>
    </w:p>
    <w:p w14:paraId="1D19E907" w14:textId="77777777" w:rsidR="00213C40" w:rsidRDefault="00213C40" w:rsidP="00613DD0"/>
    <w:p w14:paraId="060D66E5" w14:textId="77777777" w:rsidR="00213C40" w:rsidRPr="002772B0" w:rsidRDefault="00213C40" w:rsidP="00613DD0">
      <w:pPr>
        <w:rPr>
          <w:b/>
        </w:rPr>
      </w:pPr>
      <w:r w:rsidRPr="002772B0">
        <w:rPr>
          <w:b/>
        </w:rPr>
        <w:t>Précisez, si vous le souhaitez</w:t>
      </w:r>
      <w:r w:rsidR="008415A2">
        <w:rPr>
          <w:b/>
        </w:rPr>
        <w:t>.</w:t>
      </w:r>
    </w:p>
    <w:p w14:paraId="4B311F41" w14:textId="77777777" w:rsidR="00213C40" w:rsidRDefault="00213C40" w:rsidP="00613DD0"/>
    <w:p w14:paraId="3688E611" w14:textId="380C4D76" w:rsidR="00213C40" w:rsidRPr="002772B0" w:rsidRDefault="00213C40" w:rsidP="00613DD0">
      <w:pPr>
        <w:rPr>
          <w:b/>
        </w:rPr>
      </w:pPr>
      <w:r w:rsidRPr="002772B0">
        <w:rPr>
          <w:b/>
        </w:rPr>
        <w:t xml:space="preserve">Y </w:t>
      </w:r>
      <w:proofErr w:type="spellStart"/>
      <w:r w:rsidRPr="002772B0">
        <w:rPr>
          <w:b/>
        </w:rPr>
        <w:t>a-t-il</w:t>
      </w:r>
      <w:proofErr w:type="spellEnd"/>
      <w:r w:rsidRPr="002772B0">
        <w:rPr>
          <w:b/>
        </w:rPr>
        <w:t xml:space="preserve"> eu des contraintes à la réalisation du tableau de mission ?</w:t>
      </w:r>
      <w:r w:rsidR="002D6F87">
        <w:rPr>
          <w:b/>
        </w:rPr>
        <w:t xml:space="preserve"> (plusieurs réponses possibles)</w:t>
      </w:r>
    </w:p>
    <w:p w14:paraId="3CEEF1C4" w14:textId="77777777" w:rsidR="00213C40" w:rsidRDefault="00213C40" w:rsidP="00613DD0">
      <w:r w:rsidRPr="00213C40">
        <w:t>Contrainte d'espace</w:t>
      </w:r>
    </w:p>
    <w:p w14:paraId="35BDD301" w14:textId="77777777" w:rsidR="00213C40" w:rsidRDefault="00213C40" w:rsidP="00613DD0">
      <w:r w:rsidRPr="00213C40">
        <w:t>Contrainte liée aux matériaux</w:t>
      </w:r>
    </w:p>
    <w:p w14:paraId="4E54AF4B" w14:textId="77777777" w:rsidR="00213C40" w:rsidRDefault="00213C40" w:rsidP="00613DD0">
      <w:r w:rsidRPr="00213C40">
        <w:t>Contrainte liée au temps</w:t>
      </w:r>
    </w:p>
    <w:p w14:paraId="21D5B999" w14:textId="77777777" w:rsidR="00213C40" w:rsidRDefault="00213C40" w:rsidP="00613DD0">
      <w:r w:rsidRPr="00213C40">
        <w:t>Je ne sais plus</w:t>
      </w:r>
    </w:p>
    <w:p w14:paraId="1F3DE4E5" w14:textId="77777777" w:rsidR="00213C40" w:rsidRDefault="00213C40" w:rsidP="00613DD0">
      <w:r w:rsidRPr="00213C40">
        <w:t>Pas de contrainte particulière</w:t>
      </w:r>
    </w:p>
    <w:p w14:paraId="2482F584" w14:textId="77777777" w:rsidR="00213C40" w:rsidRDefault="00213C40" w:rsidP="00613DD0"/>
    <w:p w14:paraId="4F119800" w14:textId="77777777" w:rsidR="00213C40" w:rsidRPr="002772B0" w:rsidRDefault="00213C40" w:rsidP="00613DD0">
      <w:pPr>
        <w:rPr>
          <w:b/>
        </w:rPr>
      </w:pPr>
      <w:r w:rsidRPr="002772B0">
        <w:rPr>
          <w:b/>
        </w:rPr>
        <w:t>Autre. Précisez</w:t>
      </w:r>
    </w:p>
    <w:p w14:paraId="71012A0A" w14:textId="77777777" w:rsidR="00213C40" w:rsidRPr="002772B0" w:rsidRDefault="00213C40" w:rsidP="00613DD0">
      <w:pPr>
        <w:rPr>
          <w:b/>
        </w:rPr>
      </w:pPr>
    </w:p>
    <w:p w14:paraId="54B6AD01" w14:textId="4B047AAA" w:rsidR="00213C40" w:rsidRPr="002772B0" w:rsidRDefault="00213C40" w:rsidP="00613DD0">
      <w:pPr>
        <w:rPr>
          <w:b/>
        </w:rPr>
      </w:pPr>
      <w:r w:rsidRPr="002772B0">
        <w:rPr>
          <w:b/>
        </w:rPr>
        <w:t>Comment vous êtes- vous procuré les matériaux pour réaliser votre tableau de mission ?</w:t>
      </w:r>
      <w:r w:rsidR="002D6F87">
        <w:rPr>
          <w:b/>
        </w:rPr>
        <w:t xml:space="preserve"> (plusieurs réponses possibles)</w:t>
      </w:r>
    </w:p>
    <w:p w14:paraId="7F17E470" w14:textId="77777777" w:rsidR="00213C40" w:rsidRDefault="00213C40" w:rsidP="00613DD0">
      <w:r w:rsidRPr="00213C40">
        <w:t>Surplus, chutes de matériaux</w:t>
      </w:r>
    </w:p>
    <w:p w14:paraId="52A39E2A" w14:textId="77777777" w:rsidR="00213C40" w:rsidRDefault="00213C40" w:rsidP="00613DD0">
      <w:r w:rsidRPr="00213C40">
        <w:t>Apports personnels</w:t>
      </w:r>
    </w:p>
    <w:p w14:paraId="69F7864D" w14:textId="77777777" w:rsidR="00213C40" w:rsidRDefault="00213C40" w:rsidP="00613DD0">
      <w:r w:rsidRPr="00213C40">
        <w:t>Recyclage d'objets ou de matériaux</w:t>
      </w:r>
    </w:p>
    <w:p w14:paraId="57E81808" w14:textId="77777777" w:rsidR="00213C40" w:rsidRDefault="00213C40" w:rsidP="00613DD0">
      <w:r w:rsidRPr="00213C40">
        <w:t>Je ne sais plus</w:t>
      </w:r>
    </w:p>
    <w:p w14:paraId="7DEEBF7F" w14:textId="77777777" w:rsidR="00213C40" w:rsidRDefault="00213C40" w:rsidP="00613DD0"/>
    <w:p w14:paraId="4B356E1C" w14:textId="77777777" w:rsidR="00213C40" w:rsidRPr="002772B0" w:rsidRDefault="00213C40" w:rsidP="00613DD0">
      <w:pPr>
        <w:rPr>
          <w:b/>
        </w:rPr>
      </w:pPr>
      <w:r w:rsidRPr="002772B0">
        <w:rPr>
          <w:b/>
        </w:rPr>
        <w:t>Autre. Précisez</w:t>
      </w:r>
    </w:p>
    <w:p w14:paraId="5BCE157E" w14:textId="77777777" w:rsidR="00213C40" w:rsidRDefault="00213C40" w:rsidP="00613DD0"/>
    <w:p w14:paraId="0C1B5D24" w14:textId="77777777" w:rsidR="00256CCC" w:rsidRDefault="00213C40" w:rsidP="00613DD0">
      <w:pPr>
        <w:rPr>
          <w:b/>
        </w:rPr>
      </w:pPr>
      <w:r w:rsidRPr="002772B0">
        <w:rPr>
          <w:b/>
        </w:rPr>
        <w:t>Quelles ont été les circonstances de réalisation de votre tableau de mission ? (ex : une personne a fabriqué le support, chacun a apporté un élément personnel, un groupe s’est chargé de le fabriquer, une personne a organisé la fabrication…)</w:t>
      </w:r>
    </w:p>
    <w:p w14:paraId="05E2B197" w14:textId="77777777" w:rsidR="002D6F87" w:rsidRDefault="002D6F87" w:rsidP="00613DD0">
      <w:pPr>
        <w:rPr>
          <w:b/>
        </w:rPr>
      </w:pPr>
    </w:p>
    <w:p w14:paraId="64C39B8F" w14:textId="77777777" w:rsidR="002D6F87" w:rsidRDefault="002D6F87" w:rsidP="00613DD0">
      <w:pPr>
        <w:rPr>
          <w:b/>
        </w:rPr>
      </w:pPr>
    </w:p>
    <w:p w14:paraId="3F33B582" w14:textId="77777777" w:rsidR="002D6F87" w:rsidRPr="002772B0" w:rsidRDefault="002D6F87" w:rsidP="00613DD0">
      <w:pPr>
        <w:rPr>
          <w:b/>
        </w:rPr>
      </w:pPr>
    </w:p>
    <w:p w14:paraId="10D0E3CE" w14:textId="77777777" w:rsidR="00213C40" w:rsidRPr="002772B0" w:rsidRDefault="00213C40" w:rsidP="00613DD0">
      <w:pPr>
        <w:rPr>
          <w:b/>
        </w:rPr>
      </w:pPr>
    </w:p>
    <w:p w14:paraId="38C01261" w14:textId="77777777" w:rsidR="00213C40" w:rsidRDefault="00213C40" w:rsidP="00613DD0">
      <w:pPr>
        <w:rPr>
          <w:b/>
        </w:rPr>
      </w:pPr>
      <w:r w:rsidRPr="002772B0">
        <w:rPr>
          <w:b/>
        </w:rPr>
        <w:t>Avez-vous des anecdotes particulières concernant votre tableau de mission ? (cela peut concerner le contenu du tableau comme sa réalisation ou son exposition)</w:t>
      </w:r>
    </w:p>
    <w:p w14:paraId="3DC72008" w14:textId="77777777" w:rsidR="002D6F87" w:rsidRDefault="002D6F87" w:rsidP="00613DD0">
      <w:pPr>
        <w:rPr>
          <w:b/>
        </w:rPr>
      </w:pPr>
    </w:p>
    <w:p w14:paraId="1B24AAA6" w14:textId="77777777" w:rsidR="002D6F87" w:rsidRDefault="002D6F87" w:rsidP="00613DD0">
      <w:pPr>
        <w:rPr>
          <w:b/>
        </w:rPr>
      </w:pPr>
    </w:p>
    <w:p w14:paraId="68B370AD" w14:textId="77777777" w:rsidR="002D6F87" w:rsidRDefault="002D6F87" w:rsidP="00613DD0">
      <w:pPr>
        <w:rPr>
          <w:b/>
        </w:rPr>
      </w:pPr>
    </w:p>
    <w:p w14:paraId="46F69CE6" w14:textId="77777777" w:rsidR="002D6F87" w:rsidRDefault="002D6F87">
      <w:pPr>
        <w:rPr>
          <w:b/>
        </w:rPr>
      </w:pPr>
    </w:p>
    <w:p w14:paraId="7DEE0DA6" w14:textId="3C3A970C" w:rsidR="002D6F87" w:rsidRPr="00B450B0" w:rsidRDefault="0003223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779C" wp14:editId="72E47909">
                <wp:simplePos x="0" y="0"/>
                <wp:positionH relativeFrom="column">
                  <wp:posOffset>-90170</wp:posOffset>
                </wp:positionH>
                <wp:positionV relativeFrom="paragraph">
                  <wp:posOffset>8890</wp:posOffset>
                </wp:positionV>
                <wp:extent cx="5734050" cy="2838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3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pt;margin-top:.7pt;width:451.5pt;height:2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" filled="f" strokecolor="#243f60 [1604]" strokeweight="2pt"/>
            </w:pict>
          </mc:Fallback>
        </mc:AlternateContent>
      </w:r>
      <w:r w:rsidR="002D6F87" w:rsidRPr="00B450B0">
        <w:rPr>
          <w:sz w:val="28"/>
          <w:szCs w:val="28"/>
        </w:rPr>
        <w:t>Ce questionnaire est à présent terminé. Nous vous remercions</w:t>
      </w:r>
      <w:r w:rsidRPr="00B450B0">
        <w:rPr>
          <w:sz w:val="28"/>
          <w:szCs w:val="28"/>
        </w:rPr>
        <w:t xml:space="preserve"> pour votre participation.</w:t>
      </w:r>
    </w:p>
    <w:p w14:paraId="47C58C5E" w14:textId="39094A3A" w:rsidR="0003223C" w:rsidRPr="00B450B0" w:rsidRDefault="0003223C">
      <w:pPr>
        <w:rPr>
          <w:sz w:val="28"/>
          <w:szCs w:val="28"/>
        </w:rPr>
      </w:pPr>
      <w:r w:rsidRPr="00B450B0">
        <w:rPr>
          <w:sz w:val="28"/>
          <w:szCs w:val="28"/>
        </w:rPr>
        <w:t>Nous vous invitons à envoyer vos réponses à la chargée du patrimoine historique des TAAF</w:t>
      </w:r>
    </w:p>
    <w:p w14:paraId="70599DD8" w14:textId="4803190F" w:rsidR="0003223C" w:rsidRPr="00B450B0" w:rsidRDefault="0003223C" w:rsidP="00B450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450B0">
        <w:rPr>
          <w:sz w:val="28"/>
          <w:szCs w:val="28"/>
        </w:rPr>
        <w:t xml:space="preserve">par voie électronique à : </w:t>
      </w:r>
      <w:hyperlink r:id="rId11" w:history="1">
        <w:r w:rsidRPr="00B450B0">
          <w:rPr>
            <w:rStyle w:val="Lienhypertexte"/>
            <w:sz w:val="28"/>
            <w:szCs w:val="28"/>
          </w:rPr>
          <w:t>laetitia.therond@taaf.fr</w:t>
        </w:r>
      </w:hyperlink>
    </w:p>
    <w:p w14:paraId="0B73C370" w14:textId="5F57ACD2" w:rsidR="0003223C" w:rsidRPr="00B450B0" w:rsidRDefault="0003223C" w:rsidP="00B450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450B0">
        <w:rPr>
          <w:sz w:val="28"/>
          <w:szCs w:val="28"/>
        </w:rPr>
        <w:t xml:space="preserve">ou par voir postale à : </w:t>
      </w:r>
    </w:p>
    <w:p w14:paraId="418DE43B" w14:textId="142F85DD" w:rsidR="0003223C" w:rsidRPr="00B450B0" w:rsidRDefault="0003223C" w:rsidP="00B450B0">
      <w:pPr>
        <w:ind w:left="360"/>
        <w:rPr>
          <w:sz w:val="28"/>
          <w:szCs w:val="28"/>
        </w:rPr>
      </w:pPr>
      <w:r w:rsidRPr="00B450B0">
        <w:rPr>
          <w:sz w:val="28"/>
          <w:szCs w:val="28"/>
        </w:rPr>
        <w:t xml:space="preserve">TAAF </w:t>
      </w:r>
    </w:p>
    <w:p w14:paraId="05A7DF55" w14:textId="350EC5F4" w:rsidR="0003223C" w:rsidRPr="00B450B0" w:rsidRDefault="0003223C" w:rsidP="00B450B0">
      <w:pPr>
        <w:ind w:left="360"/>
        <w:rPr>
          <w:sz w:val="28"/>
          <w:szCs w:val="28"/>
        </w:rPr>
      </w:pPr>
      <w:r w:rsidRPr="00B450B0">
        <w:rPr>
          <w:sz w:val="28"/>
          <w:szCs w:val="28"/>
        </w:rPr>
        <w:t xml:space="preserve">Patrimoine – à l’attention de Laëtitia </w:t>
      </w:r>
      <w:proofErr w:type="spellStart"/>
      <w:r w:rsidRPr="00B450B0">
        <w:rPr>
          <w:sz w:val="28"/>
          <w:szCs w:val="28"/>
        </w:rPr>
        <w:t>Thérond</w:t>
      </w:r>
      <w:proofErr w:type="spellEnd"/>
    </w:p>
    <w:p w14:paraId="3447798C" w14:textId="1FD52FF0" w:rsidR="0003223C" w:rsidRPr="00B450B0" w:rsidRDefault="0003223C" w:rsidP="00B450B0">
      <w:pPr>
        <w:ind w:left="360"/>
        <w:rPr>
          <w:sz w:val="28"/>
          <w:szCs w:val="28"/>
        </w:rPr>
      </w:pPr>
      <w:r w:rsidRPr="00B450B0">
        <w:rPr>
          <w:sz w:val="28"/>
          <w:szCs w:val="28"/>
        </w:rPr>
        <w:t>Rue Gabriel Dejean</w:t>
      </w:r>
    </w:p>
    <w:p w14:paraId="4217A301" w14:textId="38698BF3" w:rsidR="0003223C" w:rsidRDefault="0003223C" w:rsidP="00B450B0">
      <w:pPr>
        <w:ind w:left="360"/>
        <w:rPr>
          <w:sz w:val="28"/>
          <w:szCs w:val="28"/>
        </w:rPr>
      </w:pPr>
      <w:r w:rsidRPr="00B450B0">
        <w:rPr>
          <w:sz w:val="28"/>
          <w:szCs w:val="28"/>
        </w:rPr>
        <w:t>97410 SAINT PIERRE</w:t>
      </w:r>
    </w:p>
    <w:p w14:paraId="3EA3701D" w14:textId="77777777" w:rsidR="0003223C" w:rsidRPr="00B450B0" w:rsidRDefault="0003223C" w:rsidP="00B450B0">
      <w:pPr>
        <w:ind w:left="360"/>
        <w:rPr>
          <w:sz w:val="28"/>
          <w:szCs w:val="28"/>
        </w:rPr>
      </w:pPr>
    </w:p>
    <w:p w14:paraId="291C294F" w14:textId="003936FB" w:rsidR="0003223C" w:rsidRPr="00B450B0" w:rsidRDefault="0003223C">
      <w:pPr>
        <w:rPr>
          <w:sz w:val="28"/>
          <w:szCs w:val="28"/>
        </w:rPr>
      </w:pPr>
      <w:r w:rsidRPr="00B450B0">
        <w:rPr>
          <w:sz w:val="28"/>
          <w:szCs w:val="28"/>
        </w:rPr>
        <w:t>Si vous souhaitez joindre des photographies à l’enquête, merci de joindre à votre envoi l’attestation de cession de droits d’auteur (Annexe 1, ci-dessous)</w:t>
      </w:r>
    </w:p>
    <w:p w14:paraId="18174209" w14:textId="77777777" w:rsidR="00696540" w:rsidRDefault="00696540" w:rsidP="00B450B0">
      <w:pPr>
        <w:pBdr>
          <w:bottom w:val="single" w:sz="4" w:space="1" w:color="auto"/>
        </w:pBdr>
        <w:rPr>
          <w:b/>
        </w:rPr>
      </w:pPr>
    </w:p>
    <w:p w14:paraId="4F4D247E" w14:textId="77777777" w:rsidR="00696540" w:rsidRDefault="00696540" w:rsidP="00B450B0">
      <w:pPr>
        <w:pBdr>
          <w:bottom w:val="single" w:sz="4" w:space="1" w:color="auto"/>
        </w:pBdr>
        <w:rPr>
          <w:b/>
        </w:rPr>
      </w:pPr>
    </w:p>
    <w:p w14:paraId="5D7DCBB7" w14:textId="77777777" w:rsidR="00696540" w:rsidRDefault="00696540" w:rsidP="00B450B0">
      <w:pPr>
        <w:pBdr>
          <w:bottom w:val="single" w:sz="4" w:space="1" w:color="auto"/>
        </w:pBdr>
        <w:rPr>
          <w:b/>
        </w:rPr>
      </w:pPr>
    </w:p>
    <w:p w14:paraId="3DFD126F" w14:textId="77777777" w:rsidR="00696540" w:rsidRDefault="00696540" w:rsidP="00B450B0">
      <w:pPr>
        <w:pBdr>
          <w:bottom w:val="single" w:sz="4" w:space="1" w:color="auto"/>
        </w:pBdr>
        <w:rPr>
          <w:b/>
        </w:rPr>
      </w:pPr>
    </w:p>
    <w:p w14:paraId="4FB7AD46" w14:textId="77777777" w:rsidR="0003223C" w:rsidRPr="00B450B0" w:rsidRDefault="0003223C">
      <w:pPr>
        <w:rPr>
          <w:b/>
        </w:rPr>
      </w:pPr>
    </w:p>
    <w:p w14:paraId="3B8DE416" w14:textId="77777777" w:rsidR="00547052" w:rsidRDefault="00547052" w:rsidP="00613DD0">
      <w:pPr>
        <w:rPr>
          <w:b/>
        </w:rPr>
      </w:pPr>
    </w:p>
    <w:p w14:paraId="4D73F975" w14:textId="77777777" w:rsidR="00327C94" w:rsidRPr="002772B0" w:rsidRDefault="00327C94" w:rsidP="00613DD0">
      <w:pPr>
        <w:rPr>
          <w:b/>
        </w:rPr>
      </w:pPr>
    </w:p>
    <w:p w14:paraId="7535D2B2" w14:textId="77777777" w:rsidR="00256CCC" w:rsidRDefault="00130307" w:rsidP="00B450B0">
      <w:pPr>
        <w:jc w:val="center"/>
        <w:rPr>
          <w:b/>
        </w:rPr>
      </w:pPr>
      <w:r>
        <w:rPr>
          <w:b/>
        </w:rPr>
        <w:t>Annexe 1 – Attestation de cession de droits d’auteur</w:t>
      </w:r>
    </w:p>
    <w:p w14:paraId="2CE0E4A9" w14:textId="77777777" w:rsidR="00130307" w:rsidRDefault="00130307" w:rsidP="00613DD0">
      <w:pPr>
        <w:rPr>
          <w:b/>
        </w:rPr>
      </w:pPr>
    </w:p>
    <w:p w14:paraId="4AB0F3BF" w14:textId="77777777" w:rsidR="00D84614" w:rsidRDefault="00130307" w:rsidP="00B450B0">
      <w:pPr>
        <w:jc w:val="both"/>
      </w:pPr>
      <w:r w:rsidRPr="00B450B0">
        <w:t xml:space="preserve">Je soussigné, </w:t>
      </w:r>
      <w:proofErr w:type="gramStart"/>
      <w:r w:rsidRPr="00B450B0">
        <w:t>…………………………………………………………………………..</w:t>
      </w:r>
      <w:r>
        <w:t>,</w:t>
      </w:r>
      <w:proofErr w:type="gramEnd"/>
      <w:r>
        <w:t xml:space="preserve"> atteste </w:t>
      </w:r>
      <w:r w:rsidR="00D84614">
        <w:t>céder aux TAAF, à titre gracieux, les droits d’auteurs attachés aux photographies listées ci-dessus, étant entendu ce qui suit :</w:t>
      </w:r>
    </w:p>
    <w:p w14:paraId="0183C3C0" w14:textId="77777777" w:rsidR="00D84614" w:rsidRDefault="00D84614" w:rsidP="00B450B0">
      <w:pPr>
        <w:jc w:val="both"/>
      </w:pPr>
    </w:p>
    <w:p w14:paraId="36F95CAA" w14:textId="77777777" w:rsidR="00D84614" w:rsidRDefault="00D84614" w:rsidP="00D84614">
      <w:pPr>
        <w:jc w:val="both"/>
      </w:pPr>
      <w:r>
        <w:t xml:space="preserve">La cession des droits à laquelle je consens n’est pas limitée dans le temps. Elle vaut uniquement au bénéfice des TAAF, qui s’engagent à ne faire aucune utilisation commerciale des photographies transmises, et s’en servir uniquement à des fins de documentation interne en lien avec le présent projet. </w:t>
      </w:r>
    </w:p>
    <w:p w14:paraId="1764BD47" w14:textId="77777777" w:rsidR="00D84614" w:rsidRDefault="00D84614" w:rsidP="00D84614">
      <w:pPr>
        <w:jc w:val="both"/>
      </w:pPr>
    </w:p>
    <w:p w14:paraId="0EBE11BB" w14:textId="77777777" w:rsidR="00D84614" w:rsidRDefault="00D84614" w:rsidP="00D84614">
      <w:pPr>
        <w:jc w:val="both"/>
      </w:pPr>
      <w:r>
        <w:t>Le ……………………………</w:t>
      </w:r>
    </w:p>
    <w:p w14:paraId="2CBAEA9B" w14:textId="77777777" w:rsidR="00D84614" w:rsidRDefault="00D84614" w:rsidP="00D84614">
      <w:pPr>
        <w:jc w:val="both"/>
      </w:pPr>
    </w:p>
    <w:p w14:paraId="19C71494" w14:textId="77777777" w:rsidR="00D84614" w:rsidRDefault="00D84614" w:rsidP="00D84614">
      <w:pPr>
        <w:jc w:val="both"/>
      </w:pPr>
    </w:p>
    <w:p w14:paraId="056D2432" w14:textId="77777777" w:rsidR="00D84614" w:rsidRDefault="00D84614" w:rsidP="00D84614">
      <w:pPr>
        <w:jc w:val="both"/>
      </w:pPr>
    </w:p>
    <w:p w14:paraId="47124F01" w14:textId="77777777" w:rsidR="00D84614" w:rsidRDefault="00D84614" w:rsidP="00D84614">
      <w:pPr>
        <w:jc w:val="both"/>
      </w:pPr>
    </w:p>
    <w:p w14:paraId="246DC616" w14:textId="77777777" w:rsidR="00D84614" w:rsidRDefault="00D84614" w:rsidP="00D84614">
      <w:pPr>
        <w:jc w:val="both"/>
      </w:pPr>
      <w:r>
        <w:t>Signature</w:t>
      </w:r>
    </w:p>
    <w:p w14:paraId="225502F9" w14:textId="77777777" w:rsidR="00D84614" w:rsidRDefault="00D84614" w:rsidP="00D84614">
      <w:pPr>
        <w:jc w:val="both"/>
      </w:pPr>
    </w:p>
    <w:p w14:paraId="325FE126" w14:textId="77777777" w:rsidR="00D84614" w:rsidRDefault="00D84614" w:rsidP="00B450B0">
      <w:pPr>
        <w:pBdr>
          <w:bottom w:val="single" w:sz="4" w:space="1" w:color="auto"/>
        </w:pBdr>
        <w:jc w:val="both"/>
      </w:pPr>
    </w:p>
    <w:p w14:paraId="73D7EEDB" w14:textId="77777777" w:rsidR="003E0174" w:rsidRDefault="003E0174" w:rsidP="00B450B0">
      <w:pPr>
        <w:pBdr>
          <w:bottom w:val="single" w:sz="4" w:space="1" w:color="auto"/>
        </w:pBdr>
        <w:jc w:val="both"/>
      </w:pPr>
    </w:p>
    <w:p w14:paraId="3DF33E06" w14:textId="77777777" w:rsidR="003E0174" w:rsidRDefault="003E0174" w:rsidP="00B450B0">
      <w:pPr>
        <w:pBdr>
          <w:bottom w:val="single" w:sz="4" w:space="1" w:color="auto"/>
        </w:pBdr>
        <w:jc w:val="both"/>
      </w:pPr>
    </w:p>
    <w:p w14:paraId="234D4EB7" w14:textId="77777777" w:rsidR="00D84614" w:rsidRDefault="00D84614" w:rsidP="00D84614">
      <w:pPr>
        <w:jc w:val="both"/>
      </w:pPr>
    </w:p>
    <w:p w14:paraId="67D18923" w14:textId="77777777" w:rsidR="00327C94" w:rsidRDefault="00327C94" w:rsidP="00327C94">
      <w:pPr>
        <w:jc w:val="center"/>
        <w:rPr>
          <w:b/>
        </w:rPr>
      </w:pPr>
      <w:r>
        <w:rPr>
          <w:b/>
        </w:rPr>
        <w:t>Annexe 2 – Conditions d’utilisation des données personnelles dans le cadre de la présente enquête</w:t>
      </w:r>
    </w:p>
    <w:p w14:paraId="6C86E891" w14:textId="77777777" w:rsidR="00327C94" w:rsidRDefault="00327C94" w:rsidP="00327C94">
      <w:pPr>
        <w:jc w:val="center"/>
        <w:rPr>
          <w:b/>
        </w:rPr>
      </w:pPr>
    </w:p>
    <w:p w14:paraId="0E94EF40" w14:textId="6FE4F967" w:rsidR="00327C94" w:rsidRDefault="00327C94" w:rsidP="00B450B0">
      <w:pPr>
        <w:pStyle w:val="Paragraphedeliste"/>
        <w:numPr>
          <w:ilvl w:val="0"/>
          <w:numId w:val="2"/>
        </w:numPr>
        <w:jc w:val="both"/>
      </w:pPr>
      <w:r>
        <w:t xml:space="preserve">Identité du responsable du fichier : </w:t>
      </w:r>
      <w:r w:rsidR="00547052">
        <w:t>Chargé du patrimoine historique des TAAF</w:t>
      </w:r>
      <w:bookmarkStart w:id="0" w:name="_GoBack"/>
      <w:bookmarkEnd w:id="0"/>
    </w:p>
    <w:p w14:paraId="02AB255F" w14:textId="3E40DB41" w:rsidR="00327C94" w:rsidRDefault="00327C94" w:rsidP="00B450B0">
      <w:pPr>
        <w:pStyle w:val="Paragraphedeliste"/>
        <w:numPr>
          <w:ilvl w:val="0"/>
          <w:numId w:val="2"/>
        </w:numPr>
        <w:jc w:val="both"/>
      </w:pPr>
      <w:r>
        <w:t xml:space="preserve">Finalité de la collecte et du traitement des données personnelles : </w:t>
      </w:r>
      <w:r w:rsidR="004B2D95">
        <w:t>documentation du patrimoine culturel et historique des TAAF</w:t>
      </w:r>
    </w:p>
    <w:p w14:paraId="7AC56D0C" w14:textId="592829BF" w:rsidR="00327C94" w:rsidRDefault="00327C94" w:rsidP="00B450B0">
      <w:pPr>
        <w:pStyle w:val="Paragraphedeliste"/>
        <w:numPr>
          <w:ilvl w:val="0"/>
          <w:numId w:val="2"/>
        </w:numPr>
        <w:jc w:val="both"/>
      </w:pPr>
      <w:r>
        <w:t xml:space="preserve">Caractère obligatoire ou facultatif de la transmission de ces données : </w:t>
      </w:r>
      <w:r w:rsidR="00C53BCD">
        <w:t>l</w:t>
      </w:r>
      <w:r w:rsidR="004B2D95" w:rsidRPr="00B450B0">
        <w:t>es données personnelles sont trans</w:t>
      </w:r>
      <w:r w:rsidR="00803DD9">
        <w:t>mises sur la base du volontaria</w:t>
      </w:r>
      <w:r w:rsidR="00C53BCD">
        <w:t>t</w:t>
      </w:r>
      <w:r w:rsidR="004B2D95" w:rsidRPr="00B450B0">
        <w:t xml:space="preserve">, leur transmission est facultative. </w:t>
      </w:r>
    </w:p>
    <w:p w14:paraId="02F566C4" w14:textId="0465E065" w:rsidR="00327C94" w:rsidRDefault="00327C94" w:rsidP="00B450B0">
      <w:pPr>
        <w:pStyle w:val="Paragraphedeliste"/>
        <w:numPr>
          <w:ilvl w:val="0"/>
          <w:numId w:val="2"/>
        </w:numPr>
        <w:jc w:val="both"/>
      </w:pPr>
      <w:r>
        <w:t>Modalités d’accès,</w:t>
      </w:r>
      <w:r w:rsidRPr="00327C94">
        <w:t xml:space="preserve"> </w:t>
      </w:r>
      <w:r>
        <w:t>de rectification, d'interrogation et d'opposition :</w:t>
      </w:r>
      <w:r w:rsidR="004B2D95">
        <w:t xml:space="preserve"> </w:t>
      </w:r>
      <w:r w:rsidR="00C53BCD">
        <w:t>v</w:t>
      </w:r>
      <w:r w:rsidR="004B2D95" w:rsidRPr="004B2D95">
        <w:t>ous pouvez accéder aux données vous concernant, les rectifier, demander leur effacement</w:t>
      </w:r>
      <w:r w:rsidR="004B2D95">
        <w:t xml:space="preserve">. </w:t>
      </w:r>
      <w:r w:rsidR="004B2D95" w:rsidRPr="004B2D95">
        <w:t>Pour exercer ces droits ou pour toute question s</w:t>
      </w:r>
      <w:r w:rsidR="00803DD9">
        <w:t>ur le traitement de vos données</w:t>
      </w:r>
      <w:r w:rsidR="004B2D95">
        <w:t xml:space="preserve">, </w:t>
      </w:r>
      <w:r w:rsidR="00803DD9">
        <w:t>vous pouvez contacter le responsable du fichier (chargé du patrimoine historique des TAAF) ou bien le secrétariat du Préfet des TAAF.</w:t>
      </w:r>
    </w:p>
    <w:p w14:paraId="1B742BEC" w14:textId="61E5A5A0" w:rsidR="00327C94" w:rsidRDefault="00327C94" w:rsidP="00B450B0">
      <w:pPr>
        <w:pStyle w:val="Paragraphedeliste"/>
        <w:numPr>
          <w:ilvl w:val="0"/>
          <w:numId w:val="2"/>
        </w:numPr>
        <w:jc w:val="both"/>
      </w:pPr>
      <w:r>
        <w:t xml:space="preserve">Modalités de stockage et transmission : </w:t>
      </w:r>
      <w:r w:rsidR="004B2D95">
        <w:t>Les données personnelles recueillies dans cette enquête sont conservées par les TAAF et ne seront communiquées à aucun tiers.</w:t>
      </w:r>
      <w:r>
        <w:t xml:space="preserve"> </w:t>
      </w:r>
    </w:p>
    <w:p w14:paraId="0536CE19" w14:textId="420FE841" w:rsidR="00256CCC" w:rsidRDefault="00256CCC" w:rsidP="00B450B0">
      <w:pPr>
        <w:jc w:val="both"/>
      </w:pPr>
    </w:p>
    <w:sectPr w:rsidR="00256C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B82C8A" w15:done="0"/>
  <w15:commentEx w15:paraId="5491604E" w15:done="0"/>
  <w15:commentEx w15:paraId="682876B0" w15:done="0"/>
  <w15:commentEx w15:paraId="735E1C6B" w15:paraIdParent="682876B0" w15:done="0"/>
  <w15:commentEx w15:paraId="7C7536F1" w15:done="0"/>
  <w15:commentEx w15:paraId="37C9C858" w15:paraIdParent="7C7536F1" w15:done="0"/>
  <w15:commentEx w15:paraId="53179722" w15:done="0"/>
  <w15:commentEx w15:paraId="5CEAB09D" w15:paraIdParent="53179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947C" w14:textId="77777777" w:rsidR="0022613E" w:rsidRDefault="0022613E" w:rsidP="00D84614">
      <w:r>
        <w:separator/>
      </w:r>
    </w:p>
  </w:endnote>
  <w:endnote w:type="continuationSeparator" w:id="0">
    <w:p w14:paraId="09B75460" w14:textId="77777777" w:rsidR="0022613E" w:rsidRDefault="0022613E" w:rsidP="00D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1BCC" w14:textId="4AD90412" w:rsidR="002D6F87" w:rsidRPr="00B450B0" w:rsidRDefault="002D6F87" w:rsidP="00B450B0">
    <w:pPr>
      <w:pStyle w:val="Pieddepage"/>
      <w:jc w:val="center"/>
      <w:rPr>
        <w:sz w:val="20"/>
        <w:szCs w:val="20"/>
      </w:rPr>
    </w:pPr>
    <w:r w:rsidRPr="00B450B0">
      <w:rPr>
        <w:sz w:val="20"/>
        <w:szCs w:val="20"/>
      </w:rPr>
      <w:t xml:space="preserve">TAAF- Enquête patrimoine culturel – Tableaux de mission </w:t>
    </w:r>
    <w:r>
      <w:rPr>
        <w:sz w:val="20"/>
        <w:szCs w:val="20"/>
      </w:rPr>
      <w:t>–</w:t>
    </w:r>
    <w:r w:rsidRPr="00B450B0">
      <w:rPr>
        <w:sz w:val="20"/>
        <w:szCs w:val="20"/>
      </w:rPr>
      <w:t xml:space="preserve"> </w:t>
    </w:r>
    <w:r>
      <w:rPr>
        <w:sz w:val="20"/>
        <w:szCs w:val="20"/>
      </w:rPr>
      <w:t xml:space="preserve">avril </w:t>
    </w:r>
    <w:r w:rsidRPr="00B450B0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F4E4" w14:textId="77777777" w:rsidR="0022613E" w:rsidRDefault="0022613E" w:rsidP="00D84614">
      <w:r>
        <w:separator/>
      </w:r>
    </w:p>
  </w:footnote>
  <w:footnote w:type="continuationSeparator" w:id="0">
    <w:p w14:paraId="2A916D70" w14:textId="77777777" w:rsidR="0022613E" w:rsidRDefault="0022613E" w:rsidP="00D84614">
      <w:r>
        <w:continuationSeparator/>
      </w:r>
    </w:p>
  </w:footnote>
  <w:footnote w:id="1">
    <w:p w14:paraId="476DB5D7" w14:textId="77777777" w:rsidR="00D84614" w:rsidRDefault="00D84614">
      <w:pPr>
        <w:pStyle w:val="Notedebasdepage"/>
      </w:pPr>
      <w:r>
        <w:rPr>
          <w:rStyle w:val="Appelnotedebasdep"/>
        </w:rPr>
        <w:footnoteRef/>
      </w:r>
      <w:r>
        <w:t xml:space="preserve"> Le nom, prénom ainsi que l’adresse électronique constituent des données personnelles</w:t>
      </w:r>
      <w:r w:rsidR="00327C94">
        <w:t>. Les conditions d’utilisation et de stockage de ces données par les TAAF sont précisées en annexe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719"/>
    <w:multiLevelType w:val="hybridMultilevel"/>
    <w:tmpl w:val="9724D792"/>
    <w:lvl w:ilvl="0" w:tplc="A3462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3AA"/>
    <w:multiLevelType w:val="hybridMultilevel"/>
    <w:tmpl w:val="3CFAD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llaume COTTAREL">
    <w15:presenceInfo w15:providerId="None" w15:userId="Guillaume COTTA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0"/>
    <w:rsid w:val="00025824"/>
    <w:rsid w:val="0003223C"/>
    <w:rsid w:val="000B6C17"/>
    <w:rsid w:val="000C5D09"/>
    <w:rsid w:val="00130307"/>
    <w:rsid w:val="001829F5"/>
    <w:rsid w:val="00213C40"/>
    <w:rsid w:val="0022613E"/>
    <w:rsid w:val="00256CCC"/>
    <w:rsid w:val="002772B0"/>
    <w:rsid w:val="002D6F87"/>
    <w:rsid w:val="00327C94"/>
    <w:rsid w:val="003E0174"/>
    <w:rsid w:val="004952DC"/>
    <w:rsid w:val="004B2D95"/>
    <w:rsid w:val="00547052"/>
    <w:rsid w:val="00583F7D"/>
    <w:rsid w:val="00600B6B"/>
    <w:rsid w:val="00613DD0"/>
    <w:rsid w:val="00696540"/>
    <w:rsid w:val="00803DD9"/>
    <w:rsid w:val="008415A2"/>
    <w:rsid w:val="008C0E7E"/>
    <w:rsid w:val="008C454A"/>
    <w:rsid w:val="00AA2247"/>
    <w:rsid w:val="00B450B0"/>
    <w:rsid w:val="00BD6286"/>
    <w:rsid w:val="00BE4BB5"/>
    <w:rsid w:val="00C53BCD"/>
    <w:rsid w:val="00C846B7"/>
    <w:rsid w:val="00D179FB"/>
    <w:rsid w:val="00D84614"/>
    <w:rsid w:val="00DB79BC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B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03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6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6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461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47052"/>
  </w:style>
  <w:style w:type="character" w:styleId="Marquedecommentaire">
    <w:name w:val="annotation reference"/>
    <w:basedOn w:val="Policepardfaut"/>
    <w:uiPriority w:val="99"/>
    <w:semiHidden/>
    <w:unhideWhenUsed/>
    <w:rsid w:val="00547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0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0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600B6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D6F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F87"/>
  </w:style>
  <w:style w:type="paragraph" w:styleId="Pieddepage">
    <w:name w:val="footer"/>
    <w:basedOn w:val="Normal"/>
    <w:link w:val="PieddepageCar"/>
    <w:uiPriority w:val="99"/>
    <w:unhideWhenUsed/>
    <w:rsid w:val="002D6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B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03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6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6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461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47052"/>
  </w:style>
  <w:style w:type="character" w:styleId="Marquedecommentaire">
    <w:name w:val="annotation reference"/>
    <w:basedOn w:val="Policepardfaut"/>
    <w:uiPriority w:val="99"/>
    <w:semiHidden/>
    <w:unhideWhenUsed/>
    <w:rsid w:val="00547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0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0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600B6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D6F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F87"/>
  </w:style>
  <w:style w:type="paragraph" w:styleId="Pieddepage">
    <w:name w:val="footer"/>
    <w:basedOn w:val="Normal"/>
    <w:link w:val="PieddepageCar"/>
    <w:uiPriority w:val="99"/>
    <w:unhideWhenUsed/>
    <w:rsid w:val="002D6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etitia.therond@taaf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etitia.therond@taa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7B28-4B64-4029-A30D-99C13B3D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THEROND Laetitia</dc:creator>
  <cp:lastModifiedBy>THEROND Laetitia</cp:lastModifiedBy>
  <cp:revision>8</cp:revision>
  <dcterms:created xsi:type="dcterms:W3CDTF">2020-03-26T11:46:00Z</dcterms:created>
  <dcterms:modified xsi:type="dcterms:W3CDTF">2020-03-31T06:48:00Z</dcterms:modified>
</cp:coreProperties>
</file>