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FA159" w14:textId="77777777" w:rsidR="00A21E9A" w:rsidRPr="00D40FB2" w:rsidRDefault="00A21E9A" w:rsidP="00D40FB2">
      <w:pPr>
        <w:spacing w:after="0" w:line="240" w:lineRule="auto"/>
        <w:jc w:val="both"/>
        <w:rPr>
          <w:rFonts w:ascii="Marianne" w:hAnsi="Marianne"/>
          <w:b/>
          <w:bCs/>
          <w:color w:val="0070C0"/>
          <w:lang w:val="fr-FR"/>
        </w:rPr>
      </w:pPr>
      <w:r w:rsidRPr="00EC13FA">
        <w:rPr>
          <w:rFonts w:ascii="Marianne" w:hAnsi="Marianne"/>
          <w:noProof/>
          <w:lang w:eastAsia="fr-FR"/>
        </w:rPr>
        <w:drawing>
          <wp:anchor distT="0" distB="0" distL="114300" distR="114300" simplePos="0" relativeHeight="251659264" behindDoc="1" locked="0" layoutInCell="1" allowOverlap="1" wp14:anchorId="0422AA88" wp14:editId="6A362EB0">
            <wp:simplePos x="0" y="0"/>
            <wp:positionH relativeFrom="column">
              <wp:posOffset>-86995</wp:posOffset>
            </wp:positionH>
            <wp:positionV relativeFrom="paragraph">
              <wp:posOffset>0</wp:posOffset>
            </wp:positionV>
            <wp:extent cx="2194560" cy="1294922"/>
            <wp:effectExtent l="0" t="0" r="0" b="635"/>
            <wp:wrapTight wrapText="bothSides">
              <wp:wrapPolygon edited="0">
                <wp:start x="0" y="0"/>
                <wp:lineTo x="0" y="21293"/>
                <wp:lineTo x="21375" y="21293"/>
                <wp:lineTo x="21375"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_MARQUE_TAAF-vecto-01-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94560" cy="1294922"/>
                    </a:xfrm>
                    <a:prstGeom prst="rect">
                      <a:avLst/>
                    </a:prstGeom>
                  </pic:spPr>
                </pic:pic>
              </a:graphicData>
            </a:graphic>
            <wp14:sizeRelH relativeFrom="margin">
              <wp14:pctWidth>0</wp14:pctWidth>
            </wp14:sizeRelH>
            <wp14:sizeRelV relativeFrom="margin">
              <wp14:pctHeight>0</wp14:pctHeight>
            </wp14:sizeRelV>
          </wp:anchor>
        </w:drawing>
      </w:r>
    </w:p>
    <w:p w14:paraId="26346B1F" w14:textId="77777777" w:rsidR="00A21E9A" w:rsidRPr="00D40FB2" w:rsidRDefault="00A21E9A" w:rsidP="00D40FB2">
      <w:pPr>
        <w:spacing w:after="0" w:line="240" w:lineRule="auto"/>
        <w:jc w:val="both"/>
        <w:rPr>
          <w:rFonts w:ascii="Marianne" w:hAnsi="Marianne"/>
          <w:b/>
          <w:bCs/>
          <w:color w:val="0070C0"/>
          <w:lang w:val="fr-FR"/>
        </w:rPr>
      </w:pPr>
    </w:p>
    <w:p w14:paraId="0D31025E" w14:textId="77777777" w:rsidR="00A21E9A" w:rsidRPr="00D40FB2" w:rsidRDefault="00A21E9A" w:rsidP="00D40FB2">
      <w:pPr>
        <w:spacing w:after="0" w:line="240" w:lineRule="auto"/>
        <w:jc w:val="both"/>
        <w:rPr>
          <w:rFonts w:ascii="Marianne" w:hAnsi="Marianne"/>
          <w:b/>
          <w:bCs/>
          <w:color w:val="0070C0"/>
          <w:lang w:val="fr-FR"/>
        </w:rPr>
      </w:pPr>
    </w:p>
    <w:p w14:paraId="753D27B5" w14:textId="77777777" w:rsidR="00A21E9A" w:rsidRPr="00D40FB2" w:rsidRDefault="00A21E9A" w:rsidP="00D40FB2">
      <w:pPr>
        <w:spacing w:after="0" w:line="240" w:lineRule="auto"/>
        <w:jc w:val="both"/>
        <w:rPr>
          <w:rFonts w:ascii="Marianne" w:hAnsi="Marianne"/>
          <w:b/>
          <w:bCs/>
          <w:color w:val="0070C0"/>
          <w:lang w:val="fr-FR"/>
        </w:rPr>
      </w:pPr>
    </w:p>
    <w:p w14:paraId="3994E618" w14:textId="77777777" w:rsidR="00A21E9A" w:rsidRPr="00D40FB2" w:rsidRDefault="00A21E9A" w:rsidP="00D40FB2">
      <w:pPr>
        <w:spacing w:after="0" w:line="240" w:lineRule="auto"/>
        <w:jc w:val="both"/>
        <w:rPr>
          <w:rFonts w:ascii="Marianne" w:hAnsi="Marianne"/>
          <w:b/>
          <w:bCs/>
          <w:color w:val="0070C0"/>
          <w:lang w:val="fr-FR"/>
        </w:rPr>
      </w:pPr>
    </w:p>
    <w:p w14:paraId="207BCB94" w14:textId="77777777" w:rsidR="00A21E9A" w:rsidRPr="00D40FB2" w:rsidRDefault="00A21E9A" w:rsidP="00D40FB2">
      <w:pPr>
        <w:spacing w:after="0" w:line="240" w:lineRule="auto"/>
        <w:jc w:val="both"/>
        <w:rPr>
          <w:rFonts w:ascii="Marianne" w:hAnsi="Marianne"/>
          <w:b/>
          <w:bCs/>
          <w:color w:val="0070C0"/>
          <w:lang w:val="fr-FR"/>
        </w:rPr>
      </w:pPr>
    </w:p>
    <w:p w14:paraId="012A85D3" w14:textId="77777777" w:rsidR="00A21E9A" w:rsidRPr="00D40FB2" w:rsidRDefault="00A21E9A" w:rsidP="00D40FB2">
      <w:pPr>
        <w:spacing w:after="0" w:line="240" w:lineRule="auto"/>
        <w:jc w:val="both"/>
        <w:rPr>
          <w:rFonts w:ascii="Marianne" w:hAnsi="Marianne"/>
          <w:b/>
          <w:bCs/>
          <w:color w:val="0070C0"/>
          <w:lang w:val="fr-FR"/>
        </w:rPr>
      </w:pPr>
    </w:p>
    <w:p w14:paraId="1A3DFFE5" w14:textId="77777777" w:rsidR="00A21E9A" w:rsidRPr="00D40FB2" w:rsidRDefault="00A21E9A" w:rsidP="00D40FB2">
      <w:pPr>
        <w:spacing w:after="0" w:line="240" w:lineRule="auto"/>
        <w:jc w:val="both"/>
        <w:rPr>
          <w:rFonts w:ascii="Marianne" w:hAnsi="Marianne"/>
          <w:b/>
          <w:bCs/>
          <w:color w:val="0070C0"/>
          <w:lang w:val="fr-FR"/>
        </w:rPr>
      </w:pPr>
    </w:p>
    <w:p w14:paraId="6A58DA9C" w14:textId="575CB2A3" w:rsidR="00F25C15" w:rsidRPr="00D40FB2" w:rsidRDefault="00601D6F" w:rsidP="00D40FB2">
      <w:pPr>
        <w:spacing w:after="0" w:line="240" w:lineRule="auto"/>
        <w:jc w:val="center"/>
        <w:rPr>
          <w:rFonts w:ascii="Marianne" w:hAnsi="Marianne"/>
          <w:b/>
          <w:bCs/>
          <w:color w:val="0070C0"/>
          <w:lang w:val="fr-FR"/>
        </w:rPr>
      </w:pPr>
      <w:r w:rsidRPr="00D40FB2">
        <w:rPr>
          <w:rFonts w:ascii="Marianne" w:hAnsi="Marianne"/>
          <w:b/>
          <w:bCs/>
          <w:color w:val="0070C0"/>
          <w:lang w:val="fr-FR"/>
        </w:rPr>
        <w:t>TERRES AUSTRALES ET ANTARCTIQUES FRANCAISES</w:t>
      </w:r>
    </w:p>
    <w:p w14:paraId="6DC793B2" w14:textId="78050908" w:rsidR="00F25C15" w:rsidRPr="00D40FB2" w:rsidRDefault="00601D6F" w:rsidP="00D40FB2">
      <w:pPr>
        <w:spacing w:after="0" w:line="240" w:lineRule="auto"/>
        <w:jc w:val="center"/>
        <w:rPr>
          <w:rFonts w:ascii="Marianne" w:hAnsi="Marianne"/>
          <w:b/>
          <w:bCs/>
          <w:color w:val="0070C0"/>
          <w:lang w:val="fr-FR"/>
        </w:rPr>
      </w:pPr>
      <w:r w:rsidRPr="00D40FB2">
        <w:rPr>
          <w:rFonts w:ascii="Marianne" w:hAnsi="Marianne"/>
          <w:b/>
          <w:bCs/>
          <w:color w:val="0070C0"/>
          <w:lang w:val="fr-FR"/>
        </w:rPr>
        <w:t>APPEL A PROJETS MEDIA 202</w:t>
      </w:r>
      <w:r w:rsidR="00B50922" w:rsidRPr="00D40FB2">
        <w:rPr>
          <w:rFonts w:ascii="Marianne" w:hAnsi="Marianne"/>
          <w:b/>
          <w:bCs/>
          <w:color w:val="0070C0"/>
          <w:lang w:val="fr-FR"/>
        </w:rPr>
        <w:t>5</w:t>
      </w:r>
    </w:p>
    <w:p w14:paraId="1C7A0BA0" w14:textId="7E6EDF90" w:rsidR="00F25C15" w:rsidRPr="00D40FB2" w:rsidRDefault="00F25C15" w:rsidP="00D40FB2">
      <w:pPr>
        <w:pStyle w:val="Default"/>
        <w:contextualSpacing/>
        <w:jc w:val="both"/>
        <w:rPr>
          <w:rFonts w:eastAsia="Times New Roman" w:cs="Times New Roman"/>
          <w:color w:val="auto"/>
          <w:sz w:val="22"/>
          <w:szCs w:val="22"/>
          <w:lang w:eastAsia="fr-FR"/>
        </w:rPr>
      </w:pPr>
    </w:p>
    <w:p w14:paraId="111CCBA0" w14:textId="77777777" w:rsidR="00F25C15" w:rsidRPr="00D40FB2" w:rsidRDefault="00601D6F" w:rsidP="00D40FB2">
      <w:pPr>
        <w:pStyle w:val="Default"/>
        <w:shd w:val="clear" w:color="auto" w:fill="1F3864" w:themeFill="accent1" w:themeFillShade="80"/>
        <w:contextualSpacing/>
        <w:jc w:val="both"/>
        <w:rPr>
          <w:rFonts w:eastAsia="Times New Roman" w:cs="Times New Roman"/>
          <w:b/>
          <w:bCs/>
          <w:color w:val="auto"/>
          <w:sz w:val="22"/>
          <w:szCs w:val="22"/>
          <w:u w:val="single"/>
          <w:lang w:eastAsia="fr-FR"/>
        </w:rPr>
      </w:pPr>
      <w:r w:rsidRPr="00D40FB2">
        <w:rPr>
          <w:rFonts w:eastAsia="Times New Roman" w:cs="Times New Roman"/>
          <w:b/>
          <w:bCs/>
          <w:color w:val="auto"/>
          <w:sz w:val="22"/>
          <w:szCs w:val="22"/>
          <w:u w:val="single"/>
          <w:lang w:eastAsia="fr-FR"/>
        </w:rPr>
        <w:t>CONTEXTE</w:t>
      </w:r>
    </w:p>
    <w:p w14:paraId="18BC6C14" w14:textId="52D40433" w:rsidR="00F25C15" w:rsidRPr="00D40FB2" w:rsidRDefault="00F25C15" w:rsidP="00D40FB2">
      <w:pPr>
        <w:pStyle w:val="Default"/>
        <w:contextualSpacing/>
        <w:jc w:val="both"/>
        <w:rPr>
          <w:rFonts w:eastAsia="Times New Roman" w:cs="Times New Roman"/>
          <w:color w:val="auto"/>
          <w:sz w:val="22"/>
          <w:szCs w:val="22"/>
          <w:lang w:eastAsia="fr-FR"/>
        </w:rPr>
      </w:pPr>
    </w:p>
    <w:p w14:paraId="52D14C13" w14:textId="639B041D" w:rsidR="00B3703D" w:rsidRPr="00D40FB2" w:rsidRDefault="0056424F" w:rsidP="00D40FB2">
      <w:pPr>
        <w:pStyle w:val="Default"/>
        <w:contextualSpacing/>
        <w:jc w:val="both"/>
        <w:rPr>
          <w:rFonts w:eastAsia="Times New Roman" w:cs="Times New Roman"/>
          <w:color w:val="auto"/>
          <w:sz w:val="22"/>
          <w:szCs w:val="22"/>
          <w:lang w:eastAsia="fr-FR"/>
        </w:rPr>
      </w:pPr>
      <w:r w:rsidRPr="00D40FB2">
        <w:rPr>
          <w:rFonts w:eastAsia="Arial Unicode MS"/>
          <w:b/>
          <w:noProof/>
          <w:kern w:val="2"/>
          <w:sz w:val="22"/>
          <w:szCs w:val="22"/>
        </w:rPr>
        <w:drawing>
          <wp:anchor distT="0" distB="0" distL="114300" distR="114300" simplePos="0" relativeHeight="251661312" behindDoc="1" locked="0" layoutInCell="1" allowOverlap="1" wp14:anchorId="7FE1F457" wp14:editId="7758929F">
            <wp:simplePos x="0" y="0"/>
            <wp:positionH relativeFrom="column">
              <wp:posOffset>643255</wp:posOffset>
            </wp:positionH>
            <wp:positionV relativeFrom="paragraph">
              <wp:posOffset>513080</wp:posOffset>
            </wp:positionV>
            <wp:extent cx="4794250" cy="4378960"/>
            <wp:effectExtent l="0" t="0" r="6350" b="2540"/>
            <wp:wrapTopAndBottom/>
            <wp:docPr id="453" name="Image 453" descr="U:\Dossiers partages\Dossier territorial\Gradient climatique TAAF version globe - gradient raccour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Dossiers partages\Dossier territorial\Gradient climatique TAAF version globe - gradient raccourci.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4794250" cy="4378960"/>
                    </a:xfrm>
                    <a:prstGeom prst="rect">
                      <a:avLst/>
                    </a:prstGeom>
                    <a:noFill/>
                    <a:ln>
                      <a:noFill/>
                    </a:ln>
                  </pic:spPr>
                </pic:pic>
              </a:graphicData>
            </a:graphic>
            <wp14:sizeRelH relativeFrom="page">
              <wp14:pctWidth>0</wp14:pctWidth>
            </wp14:sizeRelH>
            <wp14:sizeRelV relativeFrom="page">
              <wp14:pctHeight>0</wp14:pctHeight>
            </wp14:sizeRelV>
          </wp:anchor>
        </w:drawing>
      </w:r>
      <w:r w:rsidR="00601D6F" w:rsidRPr="00D40FB2">
        <w:rPr>
          <w:rFonts w:eastAsia="Times New Roman" w:cs="Times New Roman"/>
          <w:b/>
          <w:bCs/>
          <w:color w:val="auto"/>
          <w:sz w:val="22"/>
          <w:szCs w:val="22"/>
          <w:lang w:eastAsia="fr-FR"/>
        </w:rPr>
        <w:t xml:space="preserve">Les Terres australes et antarctiques françaises sont formées </w:t>
      </w:r>
      <w:r w:rsidR="00A21E9A" w:rsidRPr="00D40FB2">
        <w:rPr>
          <w:rFonts w:eastAsia="Times New Roman" w:cs="Times New Roman"/>
          <w:b/>
          <w:bCs/>
          <w:color w:val="auto"/>
          <w:sz w:val="22"/>
          <w:szCs w:val="22"/>
          <w:lang w:eastAsia="fr-FR"/>
        </w:rPr>
        <w:t>de 5 districts</w:t>
      </w:r>
      <w:r w:rsidR="00A21E9A" w:rsidRPr="00D40FB2">
        <w:rPr>
          <w:rFonts w:ascii="Cambria" w:eastAsia="Times New Roman" w:hAnsi="Cambria" w:cs="Cambria"/>
          <w:color w:val="auto"/>
          <w:sz w:val="22"/>
          <w:szCs w:val="22"/>
          <w:lang w:eastAsia="fr-FR"/>
        </w:rPr>
        <w:t> </w:t>
      </w:r>
      <w:r w:rsidR="00A21E9A" w:rsidRPr="00D40FB2">
        <w:rPr>
          <w:rFonts w:eastAsia="Times New Roman" w:cs="Times New Roman"/>
          <w:color w:val="auto"/>
          <w:sz w:val="22"/>
          <w:szCs w:val="22"/>
          <w:lang w:eastAsia="fr-FR"/>
        </w:rPr>
        <w:t xml:space="preserve">: </w:t>
      </w:r>
      <w:r w:rsidR="00601D6F" w:rsidRPr="00D40FB2">
        <w:rPr>
          <w:rFonts w:eastAsia="Times New Roman" w:cs="Times New Roman"/>
          <w:color w:val="auto"/>
          <w:sz w:val="22"/>
          <w:szCs w:val="22"/>
          <w:lang w:eastAsia="fr-FR"/>
        </w:rPr>
        <w:t xml:space="preserve">l’archipel Crozet, l’archipel Kerguelen, les îles Saint-Paul et Amsterdam, la terre Adélie et les îles Eparses. </w:t>
      </w:r>
    </w:p>
    <w:p w14:paraId="41F71687" w14:textId="3D75FCE9" w:rsidR="00B3703D" w:rsidRPr="00D40FB2" w:rsidRDefault="00B3703D" w:rsidP="00D40FB2">
      <w:pPr>
        <w:pStyle w:val="Default"/>
        <w:contextualSpacing/>
        <w:jc w:val="both"/>
        <w:rPr>
          <w:rFonts w:eastAsia="Times New Roman" w:cs="Times New Roman"/>
          <w:color w:val="auto"/>
          <w:sz w:val="22"/>
          <w:szCs w:val="22"/>
          <w:lang w:eastAsia="fr-FR"/>
        </w:rPr>
      </w:pPr>
    </w:p>
    <w:p w14:paraId="0F8B0287" w14:textId="5360D77D" w:rsidR="00F25C15" w:rsidRPr="00D40FB2" w:rsidRDefault="00601D6F" w:rsidP="00D40FB2">
      <w:pPr>
        <w:pStyle w:val="Default"/>
        <w:contextualSpacing/>
        <w:jc w:val="both"/>
        <w:rPr>
          <w:rFonts w:eastAsia="Times New Roman" w:cs="Times New Roman"/>
          <w:color w:val="auto"/>
          <w:sz w:val="22"/>
          <w:szCs w:val="22"/>
          <w:lang w:eastAsia="fr-FR"/>
        </w:rPr>
      </w:pPr>
      <w:r w:rsidRPr="00D40FB2">
        <w:rPr>
          <w:rFonts w:eastAsia="Times New Roman" w:cs="Times New Roman"/>
          <w:color w:val="auto"/>
          <w:sz w:val="22"/>
          <w:szCs w:val="22"/>
          <w:lang w:eastAsia="fr-FR"/>
        </w:rPr>
        <w:t xml:space="preserve">L’ensemble de ces </w:t>
      </w:r>
      <w:r w:rsidR="00B3703D" w:rsidRPr="00D40FB2">
        <w:rPr>
          <w:rFonts w:eastAsia="Times New Roman" w:cs="Times New Roman"/>
          <w:color w:val="auto"/>
          <w:sz w:val="22"/>
          <w:szCs w:val="22"/>
          <w:lang w:eastAsia="fr-FR"/>
        </w:rPr>
        <w:t>territoires</w:t>
      </w:r>
      <w:r w:rsidRPr="00D40FB2">
        <w:rPr>
          <w:rFonts w:eastAsia="Times New Roman" w:cs="Times New Roman"/>
          <w:color w:val="auto"/>
          <w:sz w:val="22"/>
          <w:szCs w:val="22"/>
          <w:lang w:eastAsia="fr-FR"/>
        </w:rPr>
        <w:t xml:space="preserve"> procure à la France</w:t>
      </w:r>
      <w:r w:rsidRPr="00D40FB2">
        <w:rPr>
          <w:rFonts w:ascii="Cambria" w:eastAsia="Times New Roman" w:hAnsi="Cambria" w:cs="Cambria"/>
          <w:color w:val="auto"/>
          <w:sz w:val="22"/>
          <w:szCs w:val="22"/>
          <w:lang w:eastAsia="fr-FR"/>
        </w:rPr>
        <w:t> </w:t>
      </w:r>
      <w:r w:rsidRPr="00D40FB2">
        <w:rPr>
          <w:rFonts w:eastAsia="Times New Roman" w:cs="Times New Roman"/>
          <w:color w:val="auto"/>
          <w:sz w:val="22"/>
          <w:szCs w:val="22"/>
          <w:lang w:eastAsia="fr-FR"/>
        </w:rPr>
        <w:t>:</w:t>
      </w:r>
    </w:p>
    <w:p w14:paraId="62EC9E8D" w14:textId="0360D825" w:rsidR="00F25C15" w:rsidRPr="00D40FB2" w:rsidRDefault="00F25C15" w:rsidP="00D40FB2">
      <w:pPr>
        <w:pStyle w:val="Default"/>
        <w:contextualSpacing/>
        <w:jc w:val="both"/>
        <w:rPr>
          <w:rFonts w:eastAsia="Times New Roman" w:cs="Times New Roman"/>
          <w:color w:val="auto"/>
          <w:sz w:val="22"/>
          <w:szCs w:val="22"/>
          <w:lang w:eastAsia="fr-FR"/>
        </w:rPr>
      </w:pPr>
    </w:p>
    <w:p w14:paraId="2A8B7931" w14:textId="639DEE9A" w:rsidR="00F25C15" w:rsidRPr="00D40FB2" w:rsidRDefault="00601D6F" w:rsidP="00D40FB2">
      <w:pPr>
        <w:pStyle w:val="Default"/>
        <w:numPr>
          <w:ilvl w:val="0"/>
          <w:numId w:val="10"/>
        </w:numPr>
        <w:contextualSpacing/>
        <w:jc w:val="both"/>
        <w:rPr>
          <w:rFonts w:eastAsia="Times New Roman" w:cs="Times New Roman"/>
          <w:color w:val="auto"/>
          <w:sz w:val="22"/>
          <w:szCs w:val="22"/>
          <w:lang w:eastAsia="fr-FR"/>
        </w:rPr>
      </w:pPr>
      <w:r w:rsidRPr="00D40FB2">
        <w:rPr>
          <w:rFonts w:eastAsia="Times New Roman" w:cs="Times New Roman"/>
          <w:color w:val="auto"/>
          <w:sz w:val="22"/>
          <w:szCs w:val="22"/>
          <w:lang w:eastAsia="fr-FR"/>
        </w:rPr>
        <w:t>une Zone économique exclusive (ZEE) de plus de 2</w:t>
      </w:r>
      <w:r w:rsidRPr="00D40FB2">
        <w:rPr>
          <w:rFonts w:ascii="Cambria" w:eastAsia="Times New Roman" w:hAnsi="Cambria" w:cs="Cambria"/>
          <w:color w:val="auto"/>
          <w:sz w:val="22"/>
          <w:szCs w:val="22"/>
          <w:lang w:eastAsia="fr-FR"/>
        </w:rPr>
        <w:t> </w:t>
      </w:r>
      <w:r w:rsidRPr="00D40FB2">
        <w:rPr>
          <w:rFonts w:eastAsia="Times New Roman" w:cs="Times New Roman"/>
          <w:color w:val="auto"/>
          <w:sz w:val="22"/>
          <w:szCs w:val="22"/>
          <w:lang w:eastAsia="fr-FR"/>
        </w:rPr>
        <w:t>300</w:t>
      </w:r>
      <w:r w:rsidRPr="00D40FB2">
        <w:rPr>
          <w:rFonts w:ascii="Cambria" w:eastAsia="Times New Roman" w:hAnsi="Cambria" w:cs="Cambria"/>
          <w:color w:val="auto"/>
          <w:sz w:val="22"/>
          <w:szCs w:val="22"/>
          <w:lang w:eastAsia="fr-FR"/>
        </w:rPr>
        <w:t> </w:t>
      </w:r>
      <w:r w:rsidRPr="00D40FB2">
        <w:rPr>
          <w:rFonts w:eastAsia="Times New Roman" w:cs="Times New Roman"/>
          <w:color w:val="auto"/>
          <w:sz w:val="22"/>
          <w:szCs w:val="22"/>
          <w:lang w:eastAsia="fr-FR"/>
        </w:rPr>
        <w:t>000 km² riche en ressources marines, qui contribue à donner à la France la deuxième emprise maritime au monde après les Etats-Unis</w:t>
      </w:r>
      <w:r w:rsidRPr="00D40FB2">
        <w:rPr>
          <w:rFonts w:ascii="Cambria" w:eastAsia="Times New Roman" w:hAnsi="Cambria" w:cs="Cambria"/>
          <w:color w:val="auto"/>
          <w:sz w:val="22"/>
          <w:szCs w:val="22"/>
          <w:lang w:eastAsia="fr-FR"/>
        </w:rPr>
        <w:t> </w:t>
      </w:r>
      <w:r w:rsidRPr="00D40FB2">
        <w:rPr>
          <w:rFonts w:eastAsia="Times New Roman" w:cs="Times New Roman"/>
          <w:color w:val="auto"/>
          <w:sz w:val="22"/>
          <w:szCs w:val="22"/>
          <w:lang w:eastAsia="fr-FR"/>
        </w:rPr>
        <w:t>;</w:t>
      </w:r>
    </w:p>
    <w:p w14:paraId="43B50AD7" w14:textId="4DD377C3" w:rsidR="00F25C15" w:rsidRPr="00D40FB2" w:rsidRDefault="00601D6F" w:rsidP="00D40FB2">
      <w:pPr>
        <w:pStyle w:val="Default"/>
        <w:numPr>
          <w:ilvl w:val="0"/>
          <w:numId w:val="10"/>
        </w:numPr>
        <w:contextualSpacing/>
        <w:jc w:val="both"/>
        <w:rPr>
          <w:rFonts w:eastAsia="Times New Roman" w:cs="Times New Roman"/>
          <w:color w:val="auto"/>
          <w:sz w:val="22"/>
          <w:szCs w:val="22"/>
          <w:lang w:eastAsia="fr-FR"/>
        </w:rPr>
      </w:pPr>
      <w:r w:rsidRPr="00D40FB2">
        <w:rPr>
          <w:rFonts w:eastAsia="Times New Roman" w:cs="Times New Roman"/>
          <w:color w:val="auto"/>
          <w:sz w:val="22"/>
          <w:szCs w:val="22"/>
          <w:lang w:eastAsia="fr-FR"/>
        </w:rPr>
        <w:t>la plus grande aire protégée au niveau national et la 2</w:t>
      </w:r>
      <w:r w:rsidRPr="00D40FB2">
        <w:rPr>
          <w:rFonts w:eastAsia="Times New Roman" w:cs="Times New Roman"/>
          <w:color w:val="auto"/>
          <w:sz w:val="22"/>
          <w:szCs w:val="22"/>
          <w:vertAlign w:val="superscript"/>
          <w:lang w:eastAsia="fr-FR"/>
        </w:rPr>
        <w:t>ème</w:t>
      </w:r>
      <w:r w:rsidRPr="00D40FB2">
        <w:rPr>
          <w:rFonts w:eastAsia="Times New Roman" w:cs="Times New Roman"/>
          <w:color w:val="auto"/>
          <w:sz w:val="22"/>
          <w:szCs w:val="22"/>
          <w:lang w:eastAsia="fr-FR"/>
        </w:rPr>
        <w:t xml:space="preserve"> au niveau mondial, grâce à l’extension de la réserve naturelle nationale des Terres australes françaises</w:t>
      </w:r>
      <w:r w:rsidRPr="00D40FB2">
        <w:rPr>
          <w:rFonts w:ascii="Cambria" w:eastAsia="Times New Roman" w:hAnsi="Cambria" w:cs="Cambria"/>
          <w:color w:val="auto"/>
          <w:sz w:val="22"/>
          <w:szCs w:val="22"/>
          <w:lang w:eastAsia="fr-FR"/>
        </w:rPr>
        <w:t> </w:t>
      </w:r>
      <w:r w:rsidRPr="00D40FB2">
        <w:rPr>
          <w:rFonts w:eastAsia="Times New Roman" w:cs="Times New Roman"/>
          <w:color w:val="auto"/>
          <w:sz w:val="22"/>
          <w:szCs w:val="22"/>
          <w:lang w:eastAsia="fr-FR"/>
        </w:rPr>
        <w:t>;</w:t>
      </w:r>
    </w:p>
    <w:p w14:paraId="136DC33C" w14:textId="77777777" w:rsidR="00F25C15" w:rsidRPr="00D40FB2" w:rsidRDefault="00601D6F" w:rsidP="00D40FB2">
      <w:pPr>
        <w:pStyle w:val="Default"/>
        <w:numPr>
          <w:ilvl w:val="0"/>
          <w:numId w:val="10"/>
        </w:numPr>
        <w:contextualSpacing/>
        <w:jc w:val="both"/>
        <w:rPr>
          <w:rFonts w:eastAsia="Times New Roman" w:cs="Times New Roman"/>
          <w:color w:val="auto"/>
          <w:sz w:val="22"/>
          <w:szCs w:val="22"/>
          <w:lang w:eastAsia="fr-FR"/>
        </w:rPr>
      </w:pPr>
      <w:r w:rsidRPr="00D40FB2">
        <w:rPr>
          <w:rFonts w:eastAsia="Times New Roman" w:cs="Times New Roman"/>
          <w:color w:val="auto"/>
          <w:sz w:val="22"/>
          <w:szCs w:val="22"/>
          <w:lang w:eastAsia="fr-FR"/>
        </w:rPr>
        <w:t xml:space="preserve">le bien le plus vaste inscrit à la liste du Patrimoine mondial de l’Unesco </w:t>
      </w:r>
    </w:p>
    <w:p w14:paraId="74E78233" w14:textId="77777777" w:rsidR="00F25C15" w:rsidRPr="00D40FB2" w:rsidRDefault="00F25C15" w:rsidP="00D40FB2">
      <w:pPr>
        <w:pStyle w:val="Default"/>
        <w:contextualSpacing/>
        <w:jc w:val="both"/>
        <w:rPr>
          <w:rFonts w:eastAsia="Times New Roman" w:cs="Times New Roman"/>
          <w:color w:val="auto"/>
          <w:sz w:val="22"/>
          <w:szCs w:val="22"/>
          <w:lang w:eastAsia="fr-FR"/>
        </w:rPr>
      </w:pPr>
    </w:p>
    <w:p w14:paraId="707AE193" w14:textId="77777777" w:rsidR="00F25C15" w:rsidRPr="00D40FB2" w:rsidRDefault="00601D6F" w:rsidP="00D40FB2">
      <w:pPr>
        <w:pStyle w:val="Default"/>
        <w:contextualSpacing/>
        <w:jc w:val="both"/>
        <w:rPr>
          <w:rFonts w:eastAsia="Times New Roman" w:cs="Times New Roman"/>
          <w:color w:val="auto"/>
          <w:sz w:val="22"/>
          <w:szCs w:val="22"/>
          <w:lang w:eastAsia="fr-FR"/>
        </w:rPr>
      </w:pPr>
      <w:r w:rsidRPr="00D40FB2">
        <w:rPr>
          <w:rFonts w:cs="Times New Roman"/>
          <w:sz w:val="22"/>
          <w:szCs w:val="22"/>
        </w:rPr>
        <w:lastRenderedPageBreak/>
        <w:t xml:space="preserve">Les districts n’ont pas de population permanente mais accueillent selon les bases et les saisons de 15 à 100 personnes (scientifiques, agents de l’environnement, militaires et personnels techniques) qui y séjournent de 45 jours (îles Eparses) à 14 mois. </w:t>
      </w:r>
    </w:p>
    <w:p w14:paraId="352CB8C4" w14:textId="77777777" w:rsidR="00F25C15" w:rsidRPr="00D40FB2" w:rsidRDefault="00F25C15" w:rsidP="00D40FB2">
      <w:pPr>
        <w:spacing w:after="0" w:line="240" w:lineRule="auto"/>
        <w:contextualSpacing/>
        <w:jc w:val="both"/>
        <w:rPr>
          <w:rFonts w:ascii="Marianne" w:hAnsi="Marianne" w:cs="Times New Roman"/>
        </w:rPr>
      </w:pPr>
    </w:p>
    <w:p w14:paraId="0FB9147E" w14:textId="32071A8F" w:rsidR="00F25C15" w:rsidRPr="00D40FB2" w:rsidRDefault="00601D6F" w:rsidP="00D40FB2">
      <w:pPr>
        <w:spacing w:after="0" w:line="240" w:lineRule="auto"/>
        <w:jc w:val="both"/>
        <w:rPr>
          <w:rFonts w:ascii="Marianne" w:hAnsi="Marianne"/>
          <w:lang w:val="fr-FR"/>
        </w:rPr>
      </w:pPr>
      <w:r w:rsidRPr="00D40FB2">
        <w:rPr>
          <w:rFonts w:ascii="Marianne" w:hAnsi="Marianne"/>
          <w:lang w:val="fr-FR"/>
        </w:rPr>
        <w:t>La multiplicité de ces missions, l’isolement des territoires, le maintien d’activités scientifiques en milieux extrêmes et isolés, demandent aux TAAF de mettre en place une chaîne logistique complexe, assurée notamment par leur navire ravitailleur, Le Marion Dufresne, et leur patrouilleur polaire brise-glace, L’Astrolabe.</w:t>
      </w:r>
    </w:p>
    <w:p w14:paraId="5592A688" w14:textId="77777777" w:rsidR="00B3703D" w:rsidRPr="00D40FB2" w:rsidRDefault="00B3703D" w:rsidP="00D40FB2">
      <w:pPr>
        <w:spacing w:after="0" w:line="240" w:lineRule="auto"/>
        <w:jc w:val="both"/>
        <w:rPr>
          <w:rFonts w:ascii="Marianne" w:hAnsi="Marianne"/>
          <w:lang w:val="fr-FR"/>
        </w:rPr>
      </w:pPr>
    </w:p>
    <w:p w14:paraId="4A53DEB8" w14:textId="77777777" w:rsidR="00F25C15" w:rsidRPr="00D40FB2" w:rsidRDefault="00601D6F" w:rsidP="00D40FB2">
      <w:pPr>
        <w:pStyle w:val="Default"/>
        <w:contextualSpacing/>
        <w:jc w:val="both"/>
        <w:rPr>
          <w:rFonts w:eastAsia="Times New Roman" w:cs="Times New Roman"/>
          <w:color w:val="auto"/>
          <w:sz w:val="22"/>
          <w:szCs w:val="22"/>
          <w:lang w:eastAsia="fr-FR"/>
        </w:rPr>
      </w:pPr>
      <w:r w:rsidRPr="00D40FB2">
        <w:rPr>
          <w:rFonts w:eastAsia="Times New Roman" w:cs="Times New Roman"/>
          <w:color w:val="auto"/>
          <w:sz w:val="22"/>
          <w:szCs w:val="22"/>
          <w:lang w:eastAsia="fr-FR"/>
        </w:rPr>
        <w:t>Les principales missions de l’administration supérieure des Terres australes et antarctiques françaises sont les suivantes</w:t>
      </w:r>
      <w:r w:rsidRPr="00D40FB2">
        <w:rPr>
          <w:rFonts w:ascii="Cambria" w:eastAsia="Times New Roman" w:hAnsi="Cambria" w:cs="Cambria"/>
          <w:color w:val="auto"/>
          <w:sz w:val="22"/>
          <w:szCs w:val="22"/>
          <w:lang w:eastAsia="fr-FR"/>
        </w:rPr>
        <w:t> </w:t>
      </w:r>
      <w:r w:rsidRPr="00D40FB2">
        <w:rPr>
          <w:rFonts w:eastAsia="Times New Roman" w:cs="Times New Roman"/>
          <w:color w:val="auto"/>
          <w:sz w:val="22"/>
          <w:szCs w:val="22"/>
          <w:lang w:eastAsia="fr-FR"/>
        </w:rPr>
        <w:t>:</w:t>
      </w:r>
    </w:p>
    <w:p w14:paraId="0E94147C" w14:textId="77777777" w:rsidR="00F25C15" w:rsidRPr="00D40FB2" w:rsidRDefault="00F25C15" w:rsidP="00D40FB2">
      <w:pPr>
        <w:pStyle w:val="Default"/>
        <w:contextualSpacing/>
        <w:jc w:val="both"/>
        <w:rPr>
          <w:rFonts w:eastAsia="Times New Roman" w:cs="Times New Roman"/>
          <w:color w:val="auto"/>
          <w:sz w:val="22"/>
          <w:szCs w:val="22"/>
          <w:lang w:eastAsia="fr-FR"/>
        </w:rPr>
      </w:pPr>
    </w:p>
    <w:p w14:paraId="61E29224" w14:textId="77777777" w:rsidR="00F25C15" w:rsidRPr="00D40FB2" w:rsidRDefault="00601D6F" w:rsidP="00D40FB2">
      <w:pPr>
        <w:pStyle w:val="Paragraphedeliste"/>
        <w:numPr>
          <w:ilvl w:val="0"/>
          <w:numId w:val="3"/>
        </w:numPr>
        <w:spacing w:after="0" w:line="240" w:lineRule="auto"/>
        <w:ind w:left="426" w:hanging="426"/>
        <w:jc w:val="both"/>
        <w:rPr>
          <w:rFonts w:ascii="Marianne" w:eastAsia="Times New Roman" w:hAnsi="Marianne" w:cs="Times New Roman"/>
          <w:lang w:eastAsia="fr-FR"/>
        </w:rPr>
      </w:pPr>
      <w:r w:rsidRPr="00D40FB2">
        <w:rPr>
          <w:rFonts w:ascii="Marianne" w:eastAsia="Times New Roman" w:hAnsi="Marianne" w:cs="Times New Roman"/>
          <w:b/>
          <w:bCs/>
          <w:lang w:eastAsia="fr-FR"/>
        </w:rPr>
        <w:t>la protection de l’environnement</w:t>
      </w:r>
      <w:r w:rsidRPr="00D40FB2">
        <w:rPr>
          <w:rFonts w:ascii="Marianne" w:eastAsia="Times New Roman" w:hAnsi="Marianne" w:cs="Times New Roman"/>
          <w:lang w:eastAsia="fr-FR"/>
        </w:rPr>
        <w:t xml:space="preserve">, à travers, notamment, la gestion de deux réserves naturelles nationales (la RNN des Terres australes françaises classée au patrimoine mondial de l’UNESCO en 2019 et la RNN de Glorieuse dans les Eparses, créée en 2021) </w:t>
      </w:r>
      <w:r w:rsidRPr="00D40FB2">
        <w:rPr>
          <w:rFonts w:ascii="Cambria" w:eastAsia="Times New Roman" w:hAnsi="Cambria" w:cs="Cambria"/>
          <w:lang w:eastAsia="fr-FR"/>
        </w:rPr>
        <w:t> </w:t>
      </w:r>
      <w:r w:rsidRPr="00D40FB2">
        <w:rPr>
          <w:rFonts w:ascii="Marianne" w:eastAsia="Times New Roman" w:hAnsi="Marianne" w:cs="Times New Roman"/>
          <w:lang w:eastAsia="fr-FR"/>
        </w:rPr>
        <w:t xml:space="preserve">; </w:t>
      </w:r>
    </w:p>
    <w:p w14:paraId="4C0D58A7" w14:textId="77777777" w:rsidR="00F25C15" w:rsidRPr="00D40FB2" w:rsidRDefault="00F25C15" w:rsidP="00D40FB2">
      <w:pPr>
        <w:pStyle w:val="Paragraphedeliste"/>
        <w:spacing w:after="0" w:line="240" w:lineRule="auto"/>
        <w:ind w:left="426"/>
        <w:jc w:val="both"/>
        <w:rPr>
          <w:rFonts w:ascii="Marianne" w:eastAsia="Times New Roman" w:hAnsi="Marianne" w:cs="Times New Roman"/>
          <w:lang w:eastAsia="fr-FR"/>
        </w:rPr>
      </w:pPr>
    </w:p>
    <w:p w14:paraId="370ED5E3" w14:textId="77777777" w:rsidR="00F25C15" w:rsidRPr="00D40FB2" w:rsidRDefault="00601D6F" w:rsidP="00D40FB2">
      <w:pPr>
        <w:pStyle w:val="Paragraphedeliste"/>
        <w:numPr>
          <w:ilvl w:val="0"/>
          <w:numId w:val="3"/>
        </w:numPr>
        <w:spacing w:after="0" w:line="240" w:lineRule="auto"/>
        <w:ind w:left="426" w:hanging="426"/>
        <w:jc w:val="both"/>
        <w:rPr>
          <w:rFonts w:ascii="Marianne" w:eastAsia="Times New Roman" w:hAnsi="Marianne" w:cs="Times New Roman"/>
          <w:lang w:eastAsia="fr-FR"/>
        </w:rPr>
      </w:pPr>
      <w:r w:rsidRPr="00D40FB2">
        <w:rPr>
          <w:rFonts w:ascii="Marianne" w:eastAsia="Times New Roman" w:hAnsi="Marianne" w:cs="Times New Roman"/>
          <w:b/>
          <w:bCs/>
          <w:lang w:eastAsia="fr-FR"/>
        </w:rPr>
        <w:t>la contribution au soutien de la recherche scientifique</w:t>
      </w:r>
      <w:r w:rsidRPr="00D40FB2">
        <w:rPr>
          <w:rFonts w:ascii="Marianne" w:eastAsia="Times New Roman" w:hAnsi="Marianne" w:cs="Times New Roman"/>
          <w:lang w:eastAsia="fr-FR"/>
        </w:rPr>
        <w:t>, particulièrement développée dans ces «</w:t>
      </w:r>
      <w:r w:rsidRPr="00D40FB2">
        <w:rPr>
          <w:rFonts w:ascii="Cambria" w:eastAsia="Times New Roman" w:hAnsi="Cambria" w:cs="Cambria"/>
          <w:lang w:eastAsia="fr-FR"/>
        </w:rPr>
        <w:t> </w:t>
      </w:r>
      <w:r w:rsidRPr="00D40FB2">
        <w:rPr>
          <w:rFonts w:ascii="Marianne" w:eastAsia="Times New Roman" w:hAnsi="Marianne" w:cs="Times New Roman"/>
          <w:lang w:eastAsia="fr-FR"/>
        </w:rPr>
        <w:t>laboratoires à ciel ouvert</w:t>
      </w:r>
      <w:r w:rsidRPr="00D40FB2">
        <w:rPr>
          <w:rFonts w:ascii="Cambria" w:eastAsia="Times New Roman" w:hAnsi="Cambria" w:cs="Cambria"/>
          <w:lang w:eastAsia="fr-FR"/>
        </w:rPr>
        <w:t> </w:t>
      </w:r>
      <w:r w:rsidRPr="00D40FB2">
        <w:rPr>
          <w:rFonts w:ascii="Marianne" w:eastAsia="Times New Roman" w:hAnsi="Marianne" w:cs="Times New Roman"/>
          <w:lang w:eastAsia="fr-FR"/>
        </w:rPr>
        <w:t>», notamment pour l’étude de la biodiversité et des effets du changement climatique</w:t>
      </w:r>
      <w:r w:rsidRPr="00D40FB2">
        <w:rPr>
          <w:rFonts w:ascii="Cambria" w:eastAsia="Times New Roman" w:hAnsi="Cambria" w:cs="Cambria"/>
          <w:lang w:eastAsia="fr-FR"/>
        </w:rPr>
        <w:t> </w:t>
      </w:r>
      <w:r w:rsidRPr="00D40FB2">
        <w:rPr>
          <w:rFonts w:ascii="Marianne" w:eastAsia="Times New Roman" w:hAnsi="Marianne" w:cs="Times New Roman"/>
          <w:lang w:eastAsia="fr-FR"/>
        </w:rPr>
        <w:t>;</w:t>
      </w:r>
    </w:p>
    <w:p w14:paraId="4F30296D" w14:textId="77777777" w:rsidR="00F25C15" w:rsidRPr="00D40FB2" w:rsidRDefault="00F25C15" w:rsidP="00D40FB2">
      <w:pPr>
        <w:spacing w:after="0" w:line="240" w:lineRule="auto"/>
        <w:contextualSpacing/>
        <w:jc w:val="both"/>
        <w:rPr>
          <w:rFonts w:ascii="Marianne" w:eastAsia="Times New Roman" w:hAnsi="Marianne" w:cs="Times New Roman"/>
          <w:lang w:eastAsia="fr-FR"/>
        </w:rPr>
      </w:pPr>
    </w:p>
    <w:p w14:paraId="05B20AC6" w14:textId="77777777" w:rsidR="00F25C15" w:rsidRPr="00D40FB2" w:rsidRDefault="00601D6F" w:rsidP="00D40FB2">
      <w:pPr>
        <w:pStyle w:val="Paragraphedeliste"/>
        <w:numPr>
          <w:ilvl w:val="0"/>
          <w:numId w:val="3"/>
        </w:numPr>
        <w:spacing w:after="0" w:line="240" w:lineRule="auto"/>
        <w:ind w:left="426" w:hanging="426"/>
        <w:jc w:val="both"/>
        <w:rPr>
          <w:rFonts w:ascii="Marianne" w:eastAsia="Times New Roman" w:hAnsi="Marianne" w:cs="Times New Roman"/>
          <w:lang w:eastAsia="fr-FR"/>
        </w:rPr>
      </w:pPr>
      <w:r w:rsidRPr="00D40FB2">
        <w:rPr>
          <w:rFonts w:ascii="Marianne" w:eastAsia="Times New Roman" w:hAnsi="Marianne" w:cs="Times New Roman"/>
          <w:b/>
          <w:bCs/>
          <w:lang w:eastAsia="fr-FR"/>
        </w:rPr>
        <w:t>et le maintien d’une présence française permanente</w:t>
      </w:r>
      <w:r w:rsidRPr="00D40FB2">
        <w:rPr>
          <w:rFonts w:ascii="Marianne" w:eastAsia="Times New Roman" w:hAnsi="Marianne" w:cs="Times New Roman"/>
          <w:lang w:eastAsia="fr-FR"/>
        </w:rPr>
        <w:t>, enjeu de souveraineté nationale, indissociable d’une logistique complexe.</w:t>
      </w:r>
    </w:p>
    <w:p w14:paraId="0A49AEBC" w14:textId="77777777" w:rsidR="00512008" w:rsidRPr="00D40FB2" w:rsidRDefault="00512008" w:rsidP="00D40FB2">
      <w:pPr>
        <w:spacing w:after="0" w:line="240" w:lineRule="auto"/>
        <w:jc w:val="both"/>
        <w:rPr>
          <w:rFonts w:ascii="Marianne" w:eastAsia="Times New Roman" w:hAnsi="Marianne" w:cs="Times New Roman"/>
          <w:lang w:eastAsia="fr-FR"/>
        </w:rPr>
      </w:pPr>
    </w:p>
    <w:p w14:paraId="1A540F0C" w14:textId="77777777" w:rsidR="00F25C15" w:rsidRPr="00D40FB2" w:rsidRDefault="00601D6F" w:rsidP="00D40FB2">
      <w:pPr>
        <w:pStyle w:val="Default"/>
        <w:shd w:val="clear" w:color="auto" w:fill="1F3864" w:themeFill="accent1" w:themeFillShade="80"/>
        <w:contextualSpacing/>
        <w:jc w:val="both"/>
        <w:rPr>
          <w:rFonts w:eastAsia="Times New Roman" w:cs="Times New Roman"/>
          <w:b/>
          <w:bCs/>
          <w:color w:val="auto"/>
          <w:sz w:val="22"/>
          <w:szCs w:val="22"/>
          <w:u w:val="single"/>
          <w:lang w:eastAsia="fr-FR"/>
        </w:rPr>
      </w:pPr>
      <w:r w:rsidRPr="00D40FB2">
        <w:rPr>
          <w:rFonts w:eastAsia="Times New Roman" w:cs="Times New Roman"/>
          <w:b/>
          <w:bCs/>
          <w:color w:val="auto"/>
          <w:sz w:val="22"/>
          <w:szCs w:val="22"/>
          <w:u w:val="single"/>
          <w:lang w:eastAsia="fr-FR"/>
        </w:rPr>
        <w:t>PROJETS MEDIA DANS LES TAAF</w:t>
      </w:r>
    </w:p>
    <w:p w14:paraId="25D1ECEB" w14:textId="77777777" w:rsidR="00F25C15" w:rsidRPr="00D40FB2" w:rsidRDefault="00F25C15" w:rsidP="00D40FB2">
      <w:pPr>
        <w:pStyle w:val="Default"/>
        <w:contextualSpacing/>
        <w:jc w:val="both"/>
        <w:rPr>
          <w:rFonts w:eastAsia="Times New Roman" w:cs="Times New Roman"/>
          <w:b/>
          <w:bCs/>
          <w:color w:val="auto"/>
          <w:sz w:val="22"/>
          <w:szCs w:val="22"/>
          <w:u w:val="single"/>
          <w:lang w:eastAsia="fr-FR"/>
        </w:rPr>
      </w:pPr>
    </w:p>
    <w:p w14:paraId="017AB7A3" w14:textId="77777777" w:rsidR="00F25C15" w:rsidRPr="00D40FB2" w:rsidRDefault="00601D6F" w:rsidP="00D40FB2">
      <w:pPr>
        <w:pStyle w:val="Corpsdetexte"/>
        <w:ind w:left="0" w:right="78"/>
        <w:jc w:val="both"/>
        <w:rPr>
          <w:rFonts w:ascii="Marianne" w:hAnsi="Marianne"/>
          <w:spacing w:val="-1"/>
          <w:lang w:val="fr-FR"/>
        </w:rPr>
      </w:pPr>
      <w:r w:rsidRPr="00D40FB2">
        <w:rPr>
          <w:rFonts w:ascii="Marianne" w:hAnsi="Marianne"/>
          <w:lang w:val="fr-FR"/>
        </w:rPr>
        <w:t>Chaque année, les TAAF sont sollicitées</w:t>
      </w:r>
      <w:r w:rsidRPr="00D40FB2">
        <w:rPr>
          <w:rFonts w:ascii="Marianne" w:hAnsi="Marianne"/>
          <w:spacing w:val="15"/>
          <w:lang w:val="fr-FR"/>
        </w:rPr>
        <w:t xml:space="preserve"> </w:t>
      </w:r>
      <w:r w:rsidRPr="00D40FB2">
        <w:rPr>
          <w:rFonts w:ascii="Marianne" w:hAnsi="Marianne"/>
          <w:spacing w:val="-1"/>
          <w:lang w:val="fr-FR"/>
        </w:rPr>
        <w:t>par</w:t>
      </w:r>
      <w:r w:rsidRPr="00D40FB2">
        <w:rPr>
          <w:rFonts w:ascii="Marianne" w:hAnsi="Marianne"/>
          <w:spacing w:val="15"/>
          <w:lang w:val="fr-FR"/>
        </w:rPr>
        <w:t xml:space="preserve"> divers porteurs de projets (</w:t>
      </w:r>
      <w:r w:rsidRPr="00D40FB2">
        <w:rPr>
          <w:rFonts w:ascii="Marianne" w:hAnsi="Marianne"/>
          <w:spacing w:val="-1"/>
          <w:lang w:val="fr-FR"/>
        </w:rPr>
        <w:t>médiatiques</w:t>
      </w:r>
      <w:r w:rsidRPr="00D40FB2">
        <w:rPr>
          <w:rFonts w:ascii="Marianne" w:hAnsi="Marianne"/>
          <w:spacing w:val="18"/>
          <w:lang w:val="fr-FR"/>
        </w:rPr>
        <w:t xml:space="preserve">, </w:t>
      </w:r>
      <w:r w:rsidRPr="00D40FB2">
        <w:rPr>
          <w:rFonts w:ascii="Marianne" w:hAnsi="Marianne"/>
          <w:spacing w:val="-1"/>
          <w:lang w:val="fr-FR"/>
        </w:rPr>
        <w:t>artistiques, documentaires…) afin de se rendre sur les districts pour mener à bien leur projet.</w:t>
      </w:r>
    </w:p>
    <w:p w14:paraId="5BE38789" w14:textId="77777777" w:rsidR="00F25C15" w:rsidRPr="00D40FB2" w:rsidRDefault="00F25C15" w:rsidP="00D40FB2">
      <w:pPr>
        <w:pStyle w:val="Corpsdetexte"/>
        <w:ind w:left="0" w:right="78"/>
        <w:jc w:val="both"/>
        <w:rPr>
          <w:rFonts w:ascii="Marianne" w:hAnsi="Marianne"/>
          <w:spacing w:val="-1"/>
          <w:lang w:val="fr-FR"/>
        </w:rPr>
      </w:pPr>
    </w:p>
    <w:p w14:paraId="42D369C3" w14:textId="5A9AE289" w:rsidR="00F25C15" w:rsidRPr="00D40FB2" w:rsidRDefault="00601D6F" w:rsidP="00D40FB2">
      <w:pPr>
        <w:pStyle w:val="Corpsdetexte"/>
        <w:ind w:left="0" w:right="78"/>
        <w:jc w:val="both"/>
        <w:rPr>
          <w:rFonts w:ascii="Marianne" w:hAnsi="Marianne" w:cs="Calibri"/>
          <w:spacing w:val="-1"/>
          <w:lang w:val="fr-FR"/>
        </w:rPr>
      </w:pPr>
      <w:r w:rsidRPr="00D40FB2">
        <w:rPr>
          <w:rFonts w:ascii="Marianne" w:hAnsi="Marianne"/>
          <w:lang w:val="fr-FR"/>
        </w:rPr>
        <w:t>Pour</w:t>
      </w:r>
      <w:r w:rsidRPr="00D40FB2">
        <w:rPr>
          <w:rFonts w:ascii="Marianne" w:hAnsi="Marianne"/>
          <w:spacing w:val="35"/>
          <w:lang w:val="fr-FR"/>
        </w:rPr>
        <w:t xml:space="preserve"> </w:t>
      </w:r>
      <w:r w:rsidRPr="00D40FB2">
        <w:rPr>
          <w:rFonts w:ascii="Marianne" w:hAnsi="Marianne"/>
          <w:spacing w:val="-1"/>
          <w:lang w:val="fr-FR"/>
        </w:rPr>
        <w:t>veiller</w:t>
      </w:r>
      <w:r w:rsidRPr="00D40FB2">
        <w:rPr>
          <w:rFonts w:ascii="Marianne" w:hAnsi="Marianne"/>
          <w:spacing w:val="38"/>
          <w:lang w:val="fr-FR"/>
        </w:rPr>
        <w:t xml:space="preserve"> </w:t>
      </w:r>
      <w:r w:rsidRPr="00D40FB2">
        <w:rPr>
          <w:rFonts w:ascii="Marianne" w:hAnsi="Marianne"/>
          <w:lang w:val="fr-FR"/>
        </w:rPr>
        <w:t>au</w:t>
      </w:r>
      <w:r w:rsidRPr="00D40FB2">
        <w:rPr>
          <w:rFonts w:ascii="Marianne" w:hAnsi="Marianne"/>
          <w:spacing w:val="37"/>
          <w:lang w:val="fr-FR"/>
        </w:rPr>
        <w:t xml:space="preserve"> </w:t>
      </w:r>
      <w:r w:rsidRPr="00D40FB2">
        <w:rPr>
          <w:rFonts w:ascii="Marianne" w:hAnsi="Marianne"/>
          <w:spacing w:val="-1"/>
          <w:lang w:val="fr-FR"/>
        </w:rPr>
        <w:t>bon</w:t>
      </w:r>
      <w:r w:rsidRPr="00D40FB2">
        <w:rPr>
          <w:rFonts w:ascii="Marianne" w:hAnsi="Marianne"/>
          <w:spacing w:val="38"/>
          <w:lang w:val="fr-FR"/>
        </w:rPr>
        <w:t xml:space="preserve"> </w:t>
      </w:r>
      <w:r w:rsidRPr="00D40FB2">
        <w:rPr>
          <w:rFonts w:ascii="Marianne" w:hAnsi="Marianne"/>
          <w:spacing w:val="-1"/>
          <w:lang w:val="fr-FR"/>
        </w:rPr>
        <w:t>déroulement de ces projets,</w:t>
      </w:r>
      <w:r w:rsidRPr="00D40FB2">
        <w:rPr>
          <w:rFonts w:ascii="Marianne" w:hAnsi="Marianne" w:cs="Calibri"/>
          <w:spacing w:val="12"/>
          <w:lang w:val="fr-FR"/>
        </w:rPr>
        <w:t xml:space="preserve"> </w:t>
      </w:r>
      <w:r w:rsidRPr="00D40FB2">
        <w:rPr>
          <w:rFonts w:ascii="Marianne" w:hAnsi="Marianne" w:cs="Calibri"/>
          <w:lang w:val="fr-FR"/>
        </w:rPr>
        <w:t>le service</w:t>
      </w:r>
      <w:r w:rsidRPr="00D40FB2">
        <w:rPr>
          <w:rFonts w:ascii="Marianne" w:hAnsi="Marianne" w:cs="Calibri"/>
          <w:spacing w:val="9"/>
          <w:lang w:val="fr-FR"/>
        </w:rPr>
        <w:t xml:space="preserve"> </w:t>
      </w:r>
      <w:r w:rsidRPr="00D40FB2">
        <w:rPr>
          <w:rFonts w:ascii="Marianne" w:hAnsi="Marianne" w:cs="Calibri"/>
          <w:spacing w:val="-1"/>
          <w:lang w:val="fr-FR"/>
        </w:rPr>
        <w:t>communication des TAAF</w:t>
      </w:r>
      <w:r w:rsidRPr="00D40FB2">
        <w:rPr>
          <w:rFonts w:ascii="Marianne" w:hAnsi="Marianne" w:cs="Calibri"/>
          <w:spacing w:val="11"/>
          <w:lang w:val="fr-FR"/>
        </w:rPr>
        <w:t xml:space="preserve"> </w:t>
      </w:r>
      <w:r w:rsidRPr="00D40FB2">
        <w:rPr>
          <w:rFonts w:ascii="Marianne" w:hAnsi="Marianne" w:cs="Calibri"/>
          <w:spacing w:val="-1"/>
          <w:lang w:val="fr-FR"/>
        </w:rPr>
        <w:t>pilote,</w:t>
      </w:r>
      <w:r w:rsidRPr="00D40FB2">
        <w:rPr>
          <w:rFonts w:ascii="Marianne" w:hAnsi="Marianne" w:cs="Calibri"/>
          <w:spacing w:val="10"/>
          <w:lang w:val="fr-FR"/>
        </w:rPr>
        <w:t xml:space="preserve"> </w:t>
      </w:r>
      <w:r w:rsidRPr="00D40FB2">
        <w:rPr>
          <w:rFonts w:ascii="Marianne" w:hAnsi="Marianne" w:cs="Calibri"/>
          <w:lang w:val="fr-FR"/>
        </w:rPr>
        <w:t>en</w:t>
      </w:r>
      <w:r w:rsidRPr="00D40FB2">
        <w:rPr>
          <w:rFonts w:ascii="Marianne" w:hAnsi="Marianne" w:cs="Calibri"/>
          <w:spacing w:val="12"/>
          <w:lang w:val="fr-FR"/>
        </w:rPr>
        <w:t xml:space="preserve"> </w:t>
      </w:r>
      <w:r w:rsidRPr="00D40FB2">
        <w:rPr>
          <w:rFonts w:ascii="Marianne" w:hAnsi="Marianne" w:cs="Calibri"/>
          <w:spacing w:val="-1"/>
          <w:lang w:val="fr-FR"/>
        </w:rPr>
        <w:t>collaboration</w:t>
      </w:r>
      <w:r w:rsidRPr="00D40FB2">
        <w:rPr>
          <w:rFonts w:ascii="Marianne" w:hAnsi="Marianne" w:cs="Calibri"/>
          <w:spacing w:val="11"/>
          <w:lang w:val="fr-FR"/>
        </w:rPr>
        <w:t xml:space="preserve"> </w:t>
      </w:r>
      <w:r w:rsidRPr="00D40FB2">
        <w:rPr>
          <w:rFonts w:ascii="Marianne" w:hAnsi="Marianne" w:cs="Calibri"/>
          <w:lang w:val="fr-FR"/>
        </w:rPr>
        <w:t>avec</w:t>
      </w:r>
      <w:r w:rsidRPr="00D40FB2">
        <w:rPr>
          <w:rFonts w:ascii="Marianne" w:hAnsi="Marianne" w:cs="Calibri"/>
          <w:spacing w:val="15"/>
          <w:lang w:val="fr-FR"/>
        </w:rPr>
        <w:t xml:space="preserve"> </w:t>
      </w:r>
      <w:r w:rsidRPr="00D40FB2">
        <w:rPr>
          <w:rFonts w:ascii="Marianne" w:hAnsi="Marianne"/>
          <w:lang w:val="fr-FR"/>
        </w:rPr>
        <w:t>les</w:t>
      </w:r>
      <w:r w:rsidRPr="00D40FB2">
        <w:rPr>
          <w:rFonts w:ascii="Marianne" w:hAnsi="Marianne"/>
          <w:spacing w:val="10"/>
          <w:lang w:val="fr-FR"/>
        </w:rPr>
        <w:t xml:space="preserve"> </w:t>
      </w:r>
      <w:r w:rsidRPr="00D40FB2">
        <w:rPr>
          <w:rFonts w:ascii="Marianne" w:hAnsi="Marianne"/>
          <w:spacing w:val="-1"/>
          <w:lang w:val="fr-FR"/>
        </w:rPr>
        <w:t>différents</w:t>
      </w:r>
      <w:r w:rsidRPr="00D40FB2">
        <w:rPr>
          <w:rFonts w:ascii="Marianne" w:eastAsia="Times New Roman" w:hAnsi="Marianne" w:cs="Times New Roman"/>
          <w:spacing w:val="61"/>
          <w:lang w:val="fr-FR"/>
        </w:rPr>
        <w:t xml:space="preserve"> </w:t>
      </w:r>
      <w:r w:rsidRPr="00D40FB2">
        <w:rPr>
          <w:rFonts w:ascii="Marianne" w:hAnsi="Marianne"/>
          <w:spacing w:val="-1"/>
          <w:lang w:val="fr-FR"/>
        </w:rPr>
        <w:t>services,</w:t>
      </w:r>
      <w:r w:rsidRPr="00D40FB2">
        <w:rPr>
          <w:rFonts w:ascii="Marianne" w:hAnsi="Marianne"/>
          <w:spacing w:val="6"/>
          <w:lang w:val="fr-FR"/>
        </w:rPr>
        <w:t xml:space="preserve"> </w:t>
      </w:r>
      <w:r w:rsidRPr="00D40FB2">
        <w:rPr>
          <w:rFonts w:ascii="Marianne" w:hAnsi="Marianne"/>
          <w:spacing w:val="-1"/>
          <w:lang w:val="fr-FR"/>
        </w:rPr>
        <w:t>les</w:t>
      </w:r>
      <w:r w:rsidRPr="00D40FB2">
        <w:rPr>
          <w:rFonts w:ascii="Marianne" w:hAnsi="Marianne"/>
          <w:spacing w:val="5"/>
          <w:lang w:val="fr-FR"/>
        </w:rPr>
        <w:t xml:space="preserve"> </w:t>
      </w:r>
      <w:r w:rsidRPr="00D40FB2">
        <w:rPr>
          <w:rFonts w:ascii="Marianne" w:hAnsi="Marianne"/>
          <w:spacing w:val="-1"/>
          <w:lang w:val="fr-FR"/>
        </w:rPr>
        <w:t>districts et le cas échéant, l’Institut Polaire Français</w:t>
      </w:r>
      <w:r w:rsidRPr="00D40FB2">
        <w:rPr>
          <w:rFonts w:ascii="Marianne" w:hAnsi="Marianne" w:cs="Calibri"/>
          <w:spacing w:val="-1"/>
          <w:lang w:val="fr-FR"/>
        </w:rPr>
        <w:t>,</w:t>
      </w:r>
      <w:r w:rsidRPr="00D40FB2">
        <w:rPr>
          <w:rFonts w:ascii="Marianne" w:hAnsi="Marianne"/>
          <w:spacing w:val="-1"/>
          <w:lang w:val="fr-FR"/>
        </w:rPr>
        <w:t xml:space="preserve"> </w:t>
      </w:r>
      <w:r w:rsidRPr="00D40FB2">
        <w:rPr>
          <w:rFonts w:ascii="Marianne" w:hAnsi="Marianne"/>
          <w:lang w:val="fr-FR"/>
        </w:rPr>
        <w:t>la</w:t>
      </w:r>
      <w:r w:rsidRPr="00D40FB2">
        <w:rPr>
          <w:rFonts w:ascii="Marianne" w:hAnsi="Marianne"/>
          <w:spacing w:val="4"/>
          <w:lang w:val="fr-FR"/>
        </w:rPr>
        <w:t xml:space="preserve"> </w:t>
      </w:r>
      <w:r w:rsidRPr="00D40FB2">
        <w:rPr>
          <w:rFonts w:ascii="Marianne" w:hAnsi="Marianne"/>
          <w:spacing w:val="-1"/>
          <w:lang w:val="fr-FR"/>
        </w:rPr>
        <w:t>négociation</w:t>
      </w:r>
      <w:r w:rsidRPr="00D40FB2">
        <w:rPr>
          <w:rFonts w:ascii="Marianne" w:hAnsi="Marianne"/>
          <w:spacing w:val="4"/>
          <w:lang w:val="fr-FR"/>
        </w:rPr>
        <w:t xml:space="preserve"> </w:t>
      </w:r>
      <w:r w:rsidRPr="00D40FB2">
        <w:rPr>
          <w:rFonts w:ascii="Marianne" w:hAnsi="Marianne"/>
          <w:lang w:val="fr-FR"/>
        </w:rPr>
        <w:t>et</w:t>
      </w:r>
      <w:r w:rsidRPr="00D40FB2">
        <w:rPr>
          <w:rFonts w:ascii="Marianne" w:hAnsi="Marianne"/>
          <w:spacing w:val="6"/>
          <w:lang w:val="fr-FR"/>
        </w:rPr>
        <w:t xml:space="preserve"> </w:t>
      </w:r>
      <w:r w:rsidRPr="00D40FB2">
        <w:rPr>
          <w:rFonts w:ascii="Marianne" w:hAnsi="Marianne"/>
          <w:lang w:val="fr-FR"/>
        </w:rPr>
        <w:t>le</w:t>
      </w:r>
      <w:r w:rsidRPr="00D40FB2">
        <w:rPr>
          <w:rFonts w:ascii="Marianne" w:hAnsi="Marianne"/>
          <w:spacing w:val="5"/>
          <w:lang w:val="fr-FR"/>
        </w:rPr>
        <w:t xml:space="preserve"> </w:t>
      </w:r>
      <w:r w:rsidRPr="00D40FB2">
        <w:rPr>
          <w:rFonts w:ascii="Marianne" w:hAnsi="Marianne"/>
          <w:spacing w:val="-1"/>
          <w:lang w:val="fr-FR"/>
        </w:rPr>
        <w:t>suivi</w:t>
      </w:r>
      <w:r w:rsidRPr="00D40FB2">
        <w:rPr>
          <w:rFonts w:ascii="Marianne" w:hAnsi="Marianne"/>
          <w:spacing w:val="4"/>
          <w:lang w:val="fr-FR"/>
        </w:rPr>
        <w:t xml:space="preserve"> </w:t>
      </w:r>
      <w:r w:rsidRPr="00D40FB2">
        <w:rPr>
          <w:rFonts w:ascii="Marianne" w:hAnsi="Marianne"/>
          <w:spacing w:val="-1"/>
          <w:lang w:val="fr-FR"/>
        </w:rPr>
        <w:t>des</w:t>
      </w:r>
      <w:r w:rsidRPr="00D40FB2">
        <w:rPr>
          <w:rFonts w:ascii="Marianne" w:hAnsi="Marianne"/>
          <w:spacing w:val="5"/>
          <w:lang w:val="fr-FR"/>
        </w:rPr>
        <w:t xml:space="preserve"> </w:t>
      </w:r>
      <w:r w:rsidRPr="00D40FB2">
        <w:rPr>
          <w:rFonts w:ascii="Marianne" w:hAnsi="Marianne"/>
          <w:spacing w:val="-1"/>
          <w:lang w:val="fr-FR"/>
        </w:rPr>
        <w:t>conventions,</w:t>
      </w:r>
      <w:r w:rsidRPr="00D40FB2">
        <w:rPr>
          <w:rFonts w:ascii="Marianne" w:hAnsi="Marianne"/>
          <w:spacing w:val="6"/>
          <w:lang w:val="fr-FR"/>
        </w:rPr>
        <w:t xml:space="preserve"> </w:t>
      </w:r>
      <w:r w:rsidRPr="00D40FB2">
        <w:rPr>
          <w:rFonts w:ascii="Marianne" w:hAnsi="Marianne"/>
          <w:lang w:val="fr-FR"/>
        </w:rPr>
        <w:t>le</w:t>
      </w:r>
      <w:r w:rsidRPr="00D40FB2">
        <w:rPr>
          <w:rFonts w:ascii="Marianne" w:hAnsi="Marianne"/>
          <w:spacing w:val="5"/>
          <w:lang w:val="fr-FR"/>
        </w:rPr>
        <w:t xml:space="preserve"> </w:t>
      </w:r>
      <w:r w:rsidRPr="00D40FB2">
        <w:rPr>
          <w:rFonts w:ascii="Marianne" w:hAnsi="Marianne"/>
          <w:spacing w:val="-1"/>
          <w:lang w:val="fr-FR"/>
        </w:rPr>
        <w:t>cadrage</w:t>
      </w:r>
      <w:r w:rsidRPr="00D40FB2">
        <w:rPr>
          <w:rFonts w:ascii="Marianne" w:hAnsi="Marianne"/>
          <w:spacing w:val="5"/>
          <w:lang w:val="fr-FR"/>
        </w:rPr>
        <w:t xml:space="preserve"> </w:t>
      </w:r>
      <w:r w:rsidRPr="00D40FB2">
        <w:rPr>
          <w:rFonts w:ascii="Marianne" w:hAnsi="Marianne"/>
          <w:spacing w:val="-1"/>
          <w:lang w:val="fr-FR"/>
        </w:rPr>
        <w:t>et</w:t>
      </w:r>
      <w:r w:rsidRPr="00D40FB2">
        <w:rPr>
          <w:rFonts w:ascii="Marianne" w:eastAsia="Times New Roman" w:hAnsi="Marianne" w:cs="Times New Roman"/>
          <w:spacing w:val="67"/>
          <w:lang w:val="fr-FR"/>
        </w:rPr>
        <w:t xml:space="preserve"> </w:t>
      </w:r>
      <w:r w:rsidRPr="00D40FB2">
        <w:rPr>
          <w:rFonts w:ascii="Marianne" w:hAnsi="Marianne" w:cs="Calibri"/>
          <w:lang w:val="fr-FR"/>
        </w:rPr>
        <w:t>la</w:t>
      </w:r>
      <w:r w:rsidRPr="00D40FB2">
        <w:rPr>
          <w:rFonts w:ascii="Marianne" w:hAnsi="Marianne" w:cs="Calibri"/>
          <w:spacing w:val="16"/>
          <w:lang w:val="fr-FR"/>
        </w:rPr>
        <w:t xml:space="preserve"> </w:t>
      </w:r>
      <w:r w:rsidRPr="00D40FB2">
        <w:rPr>
          <w:rFonts w:ascii="Marianne" w:hAnsi="Marianne" w:cs="Calibri"/>
          <w:lang w:val="fr-FR"/>
        </w:rPr>
        <w:t>mise</w:t>
      </w:r>
      <w:r w:rsidRPr="00D40FB2">
        <w:rPr>
          <w:rFonts w:ascii="Marianne" w:hAnsi="Marianne" w:cs="Calibri"/>
          <w:spacing w:val="17"/>
          <w:lang w:val="fr-FR"/>
        </w:rPr>
        <w:t xml:space="preserve"> </w:t>
      </w:r>
      <w:r w:rsidRPr="00D40FB2">
        <w:rPr>
          <w:rFonts w:ascii="Marianne" w:hAnsi="Marianne" w:cs="Calibri"/>
          <w:lang w:val="fr-FR"/>
        </w:rPr>
        <w:t>en</w:t>
      </w:r>
      <w:r w:rsidRPr="00D40FB2">
        <w:rPr>
          <w:rFonts w:ascii="Marianne" w:hAnsi="Marianne" w:cs="Calibri"/>
          <w:spacing w:val="16"/>
          <w:lang w:val="fr-FR"/>
        </w:rPr>
        <w:t xml:space="preserve"> </w:t>
      </w:r>
      <w:r w:rsidRPr="00D40FB2">
        <w:rPr>
          <w:rFonts w:ascii="Marianne" w:hAnsi="Marianne" w:cs="Calibri"/>
          <w:spacing w:val="-1"/>
          <w:lang w:val="fr-FR"/>
        </w:rPr>
        <w:t>œuvre</w:t>
      </w:r>
      <w:r w:rsidRPr="00D40FB2">
        <w:rPr>
          <w:rFonts w:ascii="Marianne" w:hAnsi="Marianne" w:cs="Calibri"/>
          <w:spacing w:val="17"/>
          <w:lang w:val="fr-FR"/>
        </w:rPr>
        <w:t xml:space="preserve"> </w:t>
      </w:r>
      <w:r w:rsidRPr="00D40FB2">
        <w:rPr>
          <w:rFonts w:ascii="Marianne" w:hAnsi="Marianne" w:cs="Calibri"/>
          <w:spacing w:val="-1"/>
          <w:lang w:val="fr-FR"/>
        </w:rPr>
        <w:t>des</w:t>
      </w:r>
      <w:r w:rsidRPr="00D40FB2">
        <w:rPr>
          <w:rFonts w:ascii="Marianne" w:hAnsi="Marianne" w:cs="Calibri"/>
          <w:spacing w:val="17"/>
          <w:lang w:val="fr-FR"/>
        </w:rPr>
        <w:t xml:space="preserve"> </w:t>
      </w:r>
      <w:r w:rsidRPr="00D40FB2">
        <w:rPr>
          <w:rFonts w:ascii="Marianne" w:hAnsi="Marianne" w:cs="Calibri"/>
          <w:spacing w:val="-1"/>
          <w:lang w:val="fr-FR"/>
        </w:rPr>
        <w:t>activités et des porteurs de projets</w:t>
      </w:r>
      <w:r w:rsidRPr="00D40FB2">
        <w:rPr>
          <w:rFonts w:ascii="Marianne" w:hAnsi="Marianne" w:cs="Calibri"/>
          <w:spacing w:val="17"/>
          <w:lang w:val="fr-FR"/>
        </w:rPr>
        <w:t xml:space="preserve"> </w:t>
      </w:r>
      <w:r w:rsidRPr="00D40FB2">
        <w:rPr>
          <w:rFonts w:ascii="Marianne" w:hAnsi="Marianne" w:cs="Calibri"/>
          <w:lang w:val="fr-FR"/>
        </w:rPr>
        <w:t>sur</w:t>
      </w:r>
      <w:r w:rsidRPr="00D40FB2">
        <w:rPr>
          <w:rFonts w:ascii="Marianne" w:hAnsi="Marianne" w:cs="Calibri"/>
          <w:spacing w:val="16"/>
          <w:lang w:val="fr-FR"/>
        </w:rPr>
        <w:t xml:space="preserve"> </w:t>
      </w:r>
      <w:r w:rsidRPr="00D40FB2">
        <w:rPr>
          <w:rFonts w:ascii="Marianne" w:hAnsi="Marianne" w:cs="Calibri"/>
          <w:lang w:val="fr-FR"/>
        </w:rPr>
        <w:t>le</w:t>
      </w:r>
      <w:r w:rsidRPr="00D40FB2">
        <w:rPr>
          <w:rFonts w:ascii="Marianne" w:hAnsi="Marianne" w:cs="Calibri"/>
          <w:spacing w:val="17"/>
          <w:lang w:val="fr-FR"/>
        </w:rPr>
        <w:t xml:space="preserve"> </w:t>
      </w:r>
      <w:r w:rsidRPr="00D40FB2">
        <w:rPr>
          <w:rFonts w:ascii="Marianne" w:hAnsi="Marianne" w:cs="Calibri"/>
          <w:spacing w:val="-1"/>
          <w:lang w:val="fr-FR"/>
        </w:rPr>
        <w:t>terrain,</w:t>
      </w:r>
      <w:r w:rsidRPr="00D40FB2">
        <w:rPr>
          <w:rFonts w:ascii="Marianne" w:hAnsi="Marianne" w:cs="Calibri"/>
          <w:spacing w:val="17"/>
          <w:lang w:val="fr-FR"/>
        </w:rPr>
        <w:t xml:space="preserve"> </w:t>
      </w:r>
      <w:r w:rsidRPr="00D40FB2">
        <w:rPr>
          <w:rFonts w:ascii="Marianne" w:hAnsi="Marianne" w:cs="Calibri"/>
          <w:lang w:val="fr-FR"/>
        </w:rPr>
        <w:t>la</w:t>
      </w:r>
      <w:r w:rsidRPr="00D40FB2">
        <w:rPr>
          <w:rFonts w:ascii="Marianne" w:hAnsi="Marianne" w:cs="Calibri"/>
          <w:spacing w:val="16"/>
          <w:lang w:val="fr-FR"/>
        </w:rPr>
        <w:t xml:space="preserve"> </w:t>
      </w:r>
      <w:r w:rsidRPr="00D40FB2">
        <w:rPr>
          <w:rFonts w:ascii="Marianne" w:hAnsi="Marianne" w:cs="Calibri"/>
          <w:spacing w:val="-1"/>
          <w:lang w:val="fr-FR"/>
        </w:rPr>
        <w:t>relecture</w:t>
      </w:r>
      <w:r w:rsidRPr="00D40FB2">
        <w:rPr>
          <w:rFonts w:ascii="Marianne" w:hAnsi="Marianne" w:cs="Calibri"/>
          <w:spacing w:val="21"/>
          <w:lang w:val="fr-FR"/>
        </w:rPr>
        <w:t xml:space="preserve"> </w:t>
      </w:r>
      <w:r w:rsidRPr="00D40FB2">
        <w:rPr>
          <w:rFonts w:ascii="Marianne" w:hAnsi="Marianne"/>
          <w:spacing w:val="-1"/>
          <w:lang w:val="fr-FR"/>
        </w:rPr>
        <w:t>des</w:t>
      </w:r>
      <w:r w:rsidRPr="00D40FB2">
        <w:rPr>
          <w:rFonts w:ascii="Marianne" w:hAnsi="Marianne"/>
          <w:spacing w:val="18"/>
          <w:lang w:val="fr-FR"/>
        </w:rPr>
        <w:t xml:space="preserve"> </w:t>
      </w:r>
      <w:r w:rsidRPr="00D40FB2">
        <w:rPr>
          <w:rFonts w:ascii="Marianne" w:hAnsi="Marianne"/>
          <w:spacing w:val="-1"/>
          <w:lang w:val="fr-FR"/>
        </w:rPr>
        <w:t>projets</w:t>
      </w:r>
      <w:r w:rsidRPr="00D40FB2">
        <w:rPr>
          <w:rFonts w:ascii="Marianne" w:hAnsi="Marianne"/>
          <w:spacing w:val="18"/>
          <w:lang w:val="fr-FR"/>
        </w:rPr>
        <w:t xml:space="preserve"> </w:t>
      </w:r>
      <w:r w:rsidRPr="00D40FB2">
        <w:rPr>
          <w:rFonts w:ascii="Marianne" w:hAnsi="Marianne"/>
          <w:spacing w:val="-1"/>
          <w:lang w:val="fr-FR"/>
        </w:rPr>
        <w:t>ainsi</w:t>
      </w:r>
      <w:r w:rsidRPr="00D40FB2">
        <w:rPr>
          <w:rFonts w:ascii="Marianne" w:hAnsi="Marianne"/>
          <w:spacing w:val="16"/>
          <w:lang w:val="fr-FR"/>
        </w:rPr>
        <w:t xml:space="preserve"> </w:t>
      </w:r>
      <w:r w:rsidRPr="00D40FB2">
        <w:rPr>
          <w:rFonts w:ascii="Marianne" w:hAnsi="Marianne"/>
          <w:spacing w:val="-1"/>
          <w:lang w:val="fr-FR"/>
        </w:rPr>
        <w:t>que</w:t>
      </w:r>
      <w:r w:rsidRPr="00D40FB2">
        <w:rPr>
          <w:rFonts w:ascii="Marianne" w:hAnsi="Marianne"/>
          <w:spacing w:val="17"/>
          <w:lang w:val="fr-FR"/>
        </w:rPr>
        <w:t xml:space="preserve"> </w:t>
      </w:r>
      <w:r w:rsidRPr="00D40FB2">
        <w:rPr>
          <w:rFonts w:ascii="Marianne" w:hAnsi="Marianne"/>
          <w:lang w:val="fr-FR"/>
        </w:rPr>
        <w:t>le</w:t>
      </w:r>
      <w:r w:rsidRPr="00D40FB2">
        <w:rPr>
          <w:rFonts w:ascii="Marianne" w:eastAsia="Times New Roman" w:hAnsi="Marianne" w:cs="Times New Roman"/>
          <w:spacing w:val="63"/>
          <w:lang w:val="fr-FR"/>
        </w:rPr>
        <w:t xml:space="preserve"> </w:t>
      </w:r>
      <w:r w:rsidRPr="00D40FB2">
        <w:rPr>
          <w:rFonts w:ascii="Marianne" w:hAnsi="Marianne"/>
          <w:spacing w:val="-1"/>
          <w:lang w:val="fr-FR"/>
        </w:rPr>
        <w:t>suivi</w:t>
      </w:r>
      <w:r w:rsidRPr="00D40FB2">
        <w:rPr>
          <w:rFonts w:ascii="Marianne" w:hAnsi="Marianne"/>
          <w:lang w:val="fr-FR"/>
        </w:rPr>
        <w:t xml:space="preserve"> </w:t>
      </w:r>
      <w:r w:rsidRPr="00D40FB2">
        <w:rPr>
          <w:rFonts w:ascii="Marianne" w:hAnsi="Marianne"/>
          <w:spacing w:val="-1"/>
          <w:lang w:val="fr-FR"/>
        </w:rPr>
        <w:t>de</w:t>
      </w:r>
      <w:r w:rsidRPr="00D40FB2">
        <w:rPr>
          <w:rFonts w:ascii="Marianne" w:hAnsi="Marianne"/>
          <w:lang w:val="fr-FR"/>
        </w:rPr>
        <w:t xml:space="preserve"> </w:t>
      </w:r>
      <w:r w:rsidRPr="00D40FB2">
        <w:rPr>
          <w:rFonts w:ascii="Marianne" w:hAnsi="Marianne"/>
          <w:spacing w:val="-1"/>
          <w:lang w:val="fr-FR"/>
        </w:rPr>
        <w:t>diffusion</w:t>
      </w:r>
      <w:r w:rsidR="00EC13FA" w:rsidRPr="00D40FB2">
        <w:rPr>
          <w:rFonts w:ascii="Marianne" w:hAnsi="Marianne"/>
          <w:spacing w:val="-1"/>
          <w:lang w:val="fr-FR"/>
        </w:rPr>
        <w:t>.</w:t>
      </w:r>
    </w:p>
    <w:p w14:paraId="438D3EB9" w14:textId="77777777" w:rsidR="00F25C15" w:rsidRPr="00D40FB2" w:rsidRDefault="00F25C15" w:rsidP="00D40FB2">
      <w:pPr>
        <w:pStyle w:val="Corpsdetexte"/>
        <w:ind w:left="0" w:right="78"/>
        <w:jc w:val="both"/>
        <w:rPr>
          <w:rFonts w:ascii="Marianne" w:hAnsi="Marianne" w:cs="Calibri"/>
          <w:spacing w:val="-1"/>
          <w:lang w:val="fr-FR"/>
        </w:rPr>
      </w:pPr>
    </w:p>
    <w:p w14:paraId="70AE51FD" w14:textId="508F4DD7" w:rsidR="00EC13FA" w:rsidRPr="00D40FB2" w:rsidRDefault="00EC13FA" w:rsidP="00D40FB2">
      <w:pPr>
        <w:pStyle w:val="Corpsdetexte"/>
        <w:ind w:left="0" w:right="78"/>
        <w:jc w:val="both"/>
        <w:rPr>
          <w:rFonts w:ascii="Marianne" w:hAnsi="Marianne" w:cs="Calibri"/>
          <w:spacing w:val="-1"/>
          <w:lang w:val="fr-FR"/>
        </w:rPr>
      </w:pPr>
      <w:r w:rsidRPr="00D40FB2">
        <w:rPr>
          <w:rFonts w:ascii="Marianne" w:hAnsi="Marianne" w:cs="Calibri"/>
          <w:spacing w:val="-1"/>
          <w:lang w:val="fr-FR"/>
        </w:rPr>
        <w:t>Chaque année</w:t>
      </w:r>
      <w:r w:rsidR="00601D6F" w:rsidRPr="00D40FB2">
        <w:rPr>
          <w:rFonts w:ascii="Marianne" w:hAnsi="Marianne" w:cs="Calibri"/>
          <w:spacing w:val="-1"/>
          <w:lang w:val="fr-FR"/>
        </w:rPr>
        <w:t xml:space="preserve">, un appel à projets </w:t>
      </w:r>
      <w:r w:rsidR="00601D6F" w:rsidRPr="00601D6F">
        <w:rPr>
          <w:rFonts w:ascii="Marianne" w:hAnsi="Marianne" w:cs="Calibri"/>
          <w:spacing w:val="-1"/>
          <w:lang w:val="fr-FR"/>
        </w:rPr>
        <w:t xml:space="preserve">est </w:t>
      </w:r>
      <w:r w:rsidRPr="00601D6F">
        <w:rPr>
          <w:rFonts w:ascii="Marianne" w:hAnsi="Marianne" w:cs="Calibri"/>
          <w:spacing w:val="-1"/>
          <w:lang w:val="fr-FR"/>
        </w:rPr>
        <w:t>lancé auprès des médias</w:t>
      </w:r>
      <w:r w:rsidR="00601D6F" w:rsidRPr="00601D6F">
        <w:rPr>
          <w:rFonts w:ascii="Marianne" w:hAnsi="Marianne" w:cs="Calibri"/>
          <w:spacing w:val="-1"/>
          <w:lang w:val="fr-FR"/>
        </w:rPr>
        <w:t xml:space="preserve"> </w:t>
      </w:r>
      <w:r w:rsidRPr="00601D6F">
        <w:rPr>
          <w:rFonts w:ascii="Marianne" w:hAnsi="Marianne" w:cs="Calibri"/>
          <w:spacing w:val="-1"/>
          <w:lang w:val="fr-FR"/>
        </w:rPr>
        <w:t>pour leur</w:t>
      </w:r>
      <w:r w:rsidR="00601D6F" w:rsidRPr="00601D6F">
        <w:rPr>
          <w:rFonts w:ascii="Marianne" w:hAnsi="Marianne" w:cs="Calibri"/>
          <w:spacing w:val="-1"/>
          <w:lang w:val="fr-FR"/>
        </w:rPr>
        <w:t xml:space="preserve"> permettre de mieux adapter leur demande au contexte spécifique de chaque territoire et de bénéficier d’une visibilité sur le calendrier d’instruction de leur demande.</w:t>
      </w:r>
    </w:p>
    <w:p w14:paraId="23D4DA71" w14:textId="77777777" w:rsidR="00F25C15" w:rsidRPr="00D40FB2" w:rsidRDefault="00F25C15" w:rsidP="00D40FB2">
      <w:pPr>
        <w:pStyle w:val="Corpsdetexte"/>
        <w:ind w:left="0" w:right="78"/>
        <w:jc w:val="both"/>
        <w:rPr>
          <w:rFonts w:ascii="Marianne" w:hAnsi="Marianne" w:cs="Calibri"/>
          <w:spacing w:val="-1"/>
          <w:lang w:val="fr-FR"/>
        </w:rPr>
      </w:pPr>
    </w:p>
    <w:p w14:paraId="37CCDA4C" w14:textId="3019EB09" w:rsidR="00F25C15" w:rsidRPr="00D40FB2" w:rsidRDefault="00601D6F" w:rsidP="00D40FB2">
      <w:pPr>
        <w:pStyle w:val="Default"/>
        <w:shd w:val="clear" w:color="auto" w:fill="1F3864" w:themeFill="accent1" w:themeFillShade="80"/>
        <w:contextualSpacing/>
        <w:jc w:val="both"/>
        <w:rPr>
          <w:rFonts w:eastAsia="Times New Roman" w:cs="Times New Roman"/>
          <w:b/>
          <w:bCs/>
          <w:color w:val="auto"/>
          <w:sz w:val="22"/>
          <w:szCs w:val="22"/>
          <w:u w:val="single"/>
          <w:lang w:eastAsia="fr-FR"/>
        </w:rPr>
      </w:pPr>
      <w:r w:rsidRPr="00D40FB2">
        <w:rPr>
          <w:rFonts w:eastAsia="Times New Roman" w:cs="Times New Roman"/>
          <w:b/>
          <w:bCs/>
          <w:color w:val="auto"/>
          <w:sz w:val="22"/>
          <w:szCs w:val="22"/>
          <w:u w:val="single"/>
          <w:lang w:eastAsia="fr-FR"/>
        </w:rPr>
        <w:t>THEMATIQUES DE L’APPEL A PROJETS 202</w:t>
      </w:r>
      <w:r w:rsidR="00564750">
        <w:rPr>
          <w:rFonts w:eastAsia="Times New Roman" w:cs="Times New Roman"/>
          <w:b/>
          <w:bCs/>
          <w:color w:val="auto"/>
          <w:sz w:val="22"/>
          <w:szCs w:val="22"/>
          <w:u w:val="single"/>
          <w:lang w:eastAsia="fr-FR"/>
        </w:rPr>
        <w:t>5</w:t>
      </w:r>
    </w:p>
    <w:p w14:paraId="48DF66C2" w14:textId="77777777" w:rsidR="00F25C15" w:rsidRPr="00D40FB2" w:rsidRDefault="00F25C15" w:rsidP="00D40FB2">
      <w:pPr>
        <w:pStyle w:val="Corpsdetexte"/>
        <w:ind w:left="0" w:right="78"/>
        <w:jc w:val="both"/>
        <w:rPr>
          <w:rFonts w:ascii="Marianne" w:hAnsi="Marianne" w:cs="Calibri"/>
          <w:spacing w:val="-1"/>
          <w:lang w:val="fr-FR"/>
        </w:rPr>
      </w:pPr>
    </w:p>
    <w:p w14:paraId="3D75EF74" w14:textId="77777777" w:rsidR="00F25C15" w:rsidRPr="00D40FB2" w:rsidRDefault="00601D6F" w:rsidP="00D40FB2">
      <w:pPr>
        <w:pStyle w:val="Corpsdetexte"/>
        <w:ind w:left="0" w:right="78"/>
        <w:jc w:val="both"/>
        <w:rPr>
          <w:rFonts w:ascii="Marianne" w:hAnsi="Marianne" w:cs="Calibri"/>
          <w:spacing w:val="-1"/>
          <w:lang w:val="fr-FR"/>
        </w:rPr>
      </w:pPr>
      <w:r w:rsidRPr="00D40FB2">
        <w:rPr>
          <w:rFonts w:ascii="Marianne" w:hAnsi="Marianne" w:cs="Calibri"/>
          <w:spacing w:val="-1"/>
          <w:lang w:val="fr-FR"/>
        </w:rPr>
        <w:t>Les projets présentés dans le cadre de cet appel à projets doivent permettre de valoriser les Terres australes et antarctiques françaises et ses missions auprès du grand public, s’agissant notamment</w:t>
      </w:r>
      <w:r w:rsidRPr="00D40FB2">
        <w:rPr>
          <w:rFonts w:ascii="Cambria" w:hAnsi="Cambria" w:cs="Cambria"/>
          <w:spacing w:val="-1"/>
          <w:lang w:val="fr-FR"/>
        </w:rPr>
        <w:t> </w:t>
      </w:r>
      <w:r w:rsidRPr="00D40FB2">
        <w:rPr>
          <w:rFonts w:ascii="Marianne" w:hAnsi="Marianne" w:cs="Calibri"/>
          <w:spacing w:val="-1"/>
          <w:lang w:val="fr-FR"/>
        </w:rPr>
        <w:t>:</w:t>
      </w:r>
    </w:p>
    <w:p w14:paraId="706FF9D9" w14:textId="77777777" w:rsidR="00F25C15" w:rsidRPr="00D40FB2" w:rsidRDefault="00F25C15" w:rsidP="00D40FB2">
      <w:pPr>
        <w:pStyle w:val="Corpsdetexte"/>
        <w:ind w:left="0" w:right="78"/>
        <w:jc w:val="both"/>
        <w:rPr>
          <w:rFonts w:ascii="Marianne" w:hAnsi="Marianne" w:cs="Calibri"/>
          <w:spacing w:val="-1"/>
          <w:lang w:val="fr-FR"/>
        </w:rPr>
      </w:pPr>
    </w:p>
    <w:p w14:paraId="12D0E954" w14:textId="77777777" w:rsidR="00F25C15" w:rsidRPr="00D40FB2" w:rsidRDefault="00601D6F" w:rsidP="00D40FB2">
      <w:pPr>
        <w:pStyle w:val="Corpsdetexte"/>
        <w:numPr>
          <w:ilvl w:val="0"/>
          <w:numId w:val="5"/>
        </w:numPr>
        <w:ind w:right="78"/>
        <w:jc w:val="both"/>
        <w:rPr>
          <w:rFonts w:ascii="Marianne" w:hAnsi="Marianne" w:cs="Calibri"/>
          <w:spacing w:val="-1"/>
          <w:lang w:val="fr-FR"/>
        </w:rPr>
      </w:pPr>
      <w:r w:rsidRPr="00D40FB2">
        <w:rPr>
          <w:rFonts w:ascii="Marianne" w:hAnsi="Marianne" w:cs="Calibri"/>
          <w:spacing w:val="-1"/>
          <w:lang w:val="fr-FR"/>
        </w:rPr>
        <w:t>de la valeur patrimoniale de ces territoires méconnus (sur les plans paysager, environnemental et historique) où s’exerce la souveraineté française ;</w:t>
      </w:r>
    </w:p>
    <w:p w14:paraId="7393F9C7" w14:textId="531D1D00" w:rsidR="00F25C15" w:rsidRPr="00D40FB2" w:rsidRDefault="00601D6F" w:rsidP="00D40FB2">
      <w:pPr>
        <w:pStyle w:val="Corpsdetexte"/>
        <w:numPr>
          <w:ilvl w:val="0"/>
          <w:numId w:val="5"/>
        </w:numPr>
        <w:ind w:right="78"/>
        <w:jc w:val="both"/>
        <w:rPr>
          <w:rFonts w:ascii="Marianne" w:hAnsi="Marianne" w:cs="Calibri"/>
          <w:spacing w:val="-1"/>
          <w:lang w:val="fr-FR"/>
        </w:rPr>
      </w:pPr>
      <w:r w:rsidRPr="00D40FB2">
        <w:rPr>
          <w:rFonts w:ascii="Marianne" w:hAnsi="Marianne" w:cs="Calibri"/>
          <w:spacing w:val="-1"/>
          <w:lang w:val="fr-FR"/>
        </w:rPr>
        <w:t xml:space="preserve">des programme de protection et de restauration de la biodiversité menés au sein des deux réserves naturelles nationales </w:t>
      </w:r>
    </w:p>
    <w:p w14:paraId="0EE24553" w14:textId="77777777" w:rsidR="00F25C15" w:rsidRPr="00D40FB2" w:rsidRDefault="00601D6F" w:rsidP="00D40FB2">
      <w:pPr>
        <w:pStyle w:val="Corpsdetexte"/>
        <w:numPr>
          <w:ilvl w:val="0"/>
          <w:numId w:val="5"/>
        </w:numPr>
        <w:ind w:right="78"/>
        <w:jc w:val="both"/>
        <w:rPr>
          <w:rFonts w:ascii="Marianne" w:hAnsi="Marianne" w:cs="Calibri"/>
          <w:spacing w:val="-1"/>
          <w:lang w:val="fr-FR"/>
        </w:rPr>
      </w:pPr>
      <w:r w:rsidRPr="00D40FB2">
        <w:rPr>
          <w:rFonts w:ascii="Marianne" w:hAnsi="Marianne" w:cs="Calibri"/>
          <w:spacing w:val="-1"/>
          <w:lang w:val="fr-FR"/>
        </w:rPr>
        <w:t>de la vie en milieu isolé caractéristique de ces territoires, qui exige une logistique particulièrement complexe et où des métiers «</w:t>
      </w:r>
      <w:r w:rsidRPr="00D40FB2">
        <w:rPr>
          <w:rFonts w:ascii="Cambria" w:hAnsi="Cambria" w:cs="Cambria"/>
          <w:spacing w:val="-1"/>
          <w:lang w:val="fr-FR"/>
        </w:rPr>
        <w:t> </w:t>
      </w:r>
      <w:r w:rsidRPr="00D40FB2">
        <w:rPr>
          <w:rFonts w:ascii="Marianne" w:hAnsi="Marianne" w:cs="Calibri"/>
          <w:spacing w:val="-1"/>
          <w:lang w:val="fr-FR"/>
        </w:rPr>
        <w:t>de tous les jours</w:t>
      </w:r>
      <w:r w:rsidRPr="00D40FB2">
        <w:rPr>
          <w:rFonts w:ascii="Cambria" w:hAnsi="Cambria" w:cs="Cambria"/>
          <w:spacing w:val="-1"/>
          <w:lang w:val="fr-FR"/>
        </w:rPr>
        <w:t> </w:t>
      </w:r>
      <w:r w:rsidRPr="00D40FB2">
        <w:rPr>
          <w:rFonts w:ascii="Marianne" w:hAnsi="Marianne" w:cs="Marianne"/>
          <w:spacing w:val="-1"/>
          <w:lang w:val="fr-FR"/>
        </w:rPr>
        <w:t>»</w:t>
      </w:r>
      <w:r w:rsidRPr="00D40FB2">
        <w:rPr>
          <w:rFonts w:ascii="Marianne" w:hAnsi="Marianne" w:cs="Calibri"/>
          <w:spacing w:val="-1"/>
          <w:lang w:val="fr-FR"/>
        </w:rPr>
        <w:t xml:space="preserve"> sont exercés dans des conditions extrêmes (métiers du bâtiment, cuisiniers, médecins, etc.)</w:t>
      </w:r>
      <w:r w:rsidRPr="00D40FB2">
        <w:rPr>
          <w:rFonts w:ascii="Cambria" w:hAnsi="Cambria" w:cs="Cambria"/>
          <w:spacing w:val="-1"/>
          <w:lang w:val="fr-FR"/>
        </w:rPr>
        <w:t> </w:t>
      </w:r>
      <w:r w:rsidRPr="00D40FB2">
        <w:rPr>
          <w:rFonts w:ascii="Marianne" w:hAnsi="Marianne" w:cs="Calibri"/>
          <w:spacing w:val="-1"/>
          <w:lang w:val="fr-FR"/>
        </w:rPr>
        <w:t>;</w:t>
      </w:r>
    </w:p>
    <w:p w14:paraId="198A48B6" w14:textId="77777777" w:rsidR="00F25C15" w:rsidRPr="00D40FB2" w:rsidRDefault="00601D6F" w:rsidP="00D40FB2">
      <w:pPr>
        <w:pStyle w:val="Corpsdetexte"/>
        <w:numPr>
          <w:ilvl w:val="0"/>
          <w:numId w:val="5"/>
        </w:numPr>
        <w:ind w:right="78"/>
        <w:jc w:val="both"/>
        <w:rPr>
          <w:rFonts w:ascii="Marianne" w:hAnsi="Marianne" w:cs="Calibri"/>
          <w:spacing w:val="-1"/>
          <w:lang w:val="fr-FR"/>
        </w:rPr>
      </w:pPr>
      <w:r w:rsidRPr="00D40FB2">
        <w:rPr>
          <w:rFonts w:ascii="Marianne" w:hAnsi="Marianne" w:cs="Calibri"/>
          <w:spacing w:val="-1"/>
          <w:lang w:val="fr-FR"/>
        </w:rPr>
        <w:lastRenderedPageBreak/>
        <w:t>des enjeux de transition écologique propres à ces territoires, qui se sont dotés en 2023 d’un plan climat, air, énergie territorial (PCAET)</w:t>
      </w:r>
      <w:r w:rsidRPr="00D40FB2">
        <w:rPr>
          <w:rFonts w:ascii="Cambria" w:hAnsi="Cambria" w:cs="Cambria"/>
          <w:spacing w:val="-1"/>
          <w:lang w:val="fr-FR"/>
        </w:rPr>
        <w:t> </w:t>
      </w:r>
      <w:r w:rsidRPr="00D40FB2">
        <w:rPr>
          <w:rFonts w:ascii="Marianne" w:hAnsi="Marianne" w:cs="Calibri"/>
          <w:spacing w:val="-1"/>
          <w:lang w:val="fr-FR"/>
        </w:rPr>
        <w:t>;</w:t>
      </w:r>
    </w:p>
    <w:p w14:paraId="69143380" w14:textId="77777777" w:rsidR="00F25C15" w:rsidRPr="00D40FB2" w:rsidRDefault="00601D6F" w:rsidP="00D40FB2">
      <w:pPr>
        <w:pStyle w:val="Corpsdetexte"/>
        <w:numPr>
          <w:ilvl w:val="0"/>
          <w:numId w:val="5"/>
        </w:numPr>
        <w:ind w:right="78"/>
        <w:jc w:val="both"/>
        <w:rPr>
          <w:rFonts w:ascii="Marianne" w:hAnsi="Marianne" w:cs="Calibri"/>
          <w:spacing w:val="-1"/>
          <w:lang w:val="fr-FR"/>
        </w:rPr>
      </w:pPr>
      <w:r w:rsidRPr="00D40FB2">
        <w:rPr>
          <w:rFonts w:ascii="Marianne" w:hAnsi="Marianne" w:cs="Calibri"/>
          <w:spacing w:val="-1"/>
          <w:lang w:val="fr-FR"/>
        </w:rPr>
        <w:t>des programmes de recherche conduits dans ces laboratoires à ciel ouvert, qui contribuent de façon essentielle à la compréhension des changements globaux.</w:t>
      </w:r>
    </w:p>
    <w:p w14:paraId="3A94C0CE" w14:textId="77777777" w:rsidR="00A33E20" w:rsidRPr="00D40FB2" w:rsidRDefault="00A33E20" w:rsidP="00D40FB2">
      <w:pPr>
        <w:pStyle w:val="Corpsdetexte"/>
        <w:ind w:left="360" w:right="78"/>
        <w:jc w:val="both"/>
        <w:rPr>
          <w:rFonts w:ascii="Marianne" w:hAnsi="Marianne" w:cs="Calibri"/>
          <w:spacing w:val="-1"/>
          <w:lang w:val="fr-FR"/>
        </w:rPr>
      </w:pPr>
    </w:p>
    <w:p w14:paraId="470896FB" w14:textId="77777777" w:rsidR="00F25C15" w:rsidRPr="00D40FB2" w:rsidRDefault="00601D6F" w:rsidP="00D40FB2">
      <w:pPr>
        <w:pStyle w:val="Corpsdetexte"/>
        <w:ind w:left="0" w:right="78"/>
        <w:jc w:val="both"/>
        <w:rPr>
          <w:rFonts w:ascii="Marianne" w:hAnsi="Marianne" w:cs="Calibri"/>
          <w:spacing w:val="-1"/>
          <w:lang w:val="fr-FR"/>
        </w:rPr>
      </w:pPr>
      <w:r w:rsidRPr="00D40FB2">
        <w:rPr>
          <w:rFonts w:ascii="Marianne" w:hAnsi="Marianne" w:cs="Calibri"/>
          <w:spacing w:val="-1"/>
          <w:lang w:val="fr-FR"/>
        </w:rPr>
        <w:t>En complément, les porteurs de projet pourront dédier tout ou partie de leur projet à l’une des thématiques d’actualité suivantes</w:t>
      </w:r>
      <w:r w:rsidRPr="00D40FB2">
        <w:rPr>
          <w:rFonts w:ascii="Cambria" w:hAnsi="Cambria" w:cs="Cambria"/>
          <w:spacing w:val="-1"/>
          <w:lang w:val="fr-FR"/>
        </w:rPr>
        <w:t> </w:t>
      </w:r>
      <w:r w:rsidRPr="00D40FB2">
        <w:rPr>
          <w:rFonts w:ascii="Marianne" w:hAnsi="Marianne" w:cs="Calibri"/>
          <w:spacing w:val="-1"/>
          <w:lang w:val="fr-FR"/>
        </w:rPr>
        <w:t>:</w:t>
      </w:r>
    </w:p>
    <w:p w14:paraId="652316A1" w14:textId="77777777" w:rsidR="00033EC2" w:rsidRPr="00D40FB2" w:rsidRDefault="00033EC2" w:rsidP="00D40FB2">
      <w:pPr>
        <w:pStyle w:val="Corpsdetexte"/>
        <w:ind w:left="0" w:right="78"/>
        <w:jc w:val="both"/>
        <w:rPr>
          <w:rFonts w:ascii="Marianne" w:hAnsi="Marianne" w:cs="Calibri"/>
          <w:spacing w:val="-1"/>
          <w:lang w:val="fr-FR"/>
        </w:rPr>
      </w:pPr>
    </w:p>
    <w:p w14:paraId="18D5BDF7" w14:textId="77777777" w:rsidR="00033EC2" w:rsidRPr="00D40FB2" w:rsidRDefault="00033EC2" w:rsidP="00D40FB2">
      <w:pPr>
        <w:spacing w:after="0" w:line="240" w:lineRule="auto"/>
        <w:jc w:val="both"/>
        <w:rPr>
          <w:rFonts w:ascii="Marianne" w:hAnsi="Marianne"/>
          <w:b/>
          <w:bCs/>
          <w:color w:val="0070C0"/>
          <w:u w:val="single"/>
          <w:lang w:val="fr-FR"/>
        </w:rPr>
      </w:pPr>
      <w:r w:rsidRPr="00D40FB2">
        <w:rPr>
          <w:rFonts w:ascii="Marianne" w:hAnsi="Marianne"/>
          <w:b/>
          <w:bCs/>
          <w:color w:val="0070C0"/>
          <w:u w:val="single"/>
          <w:lang w:val="fr-FR"/>
        </w:rPr>
        <w:t xml:space="preserve">Les 70 ans des TAAF en 2025 </w:t>
      </w:r>
    </w:p>
    <w:p w14:paraId="5AE56AC5" w14:textId="77777777" w:rsidR="00033EC2" w:rsidRPr="00D40FB2" w:rsidRDefault="00033EC2" w:rsidP="00D40FB2">
      <w:pPr>
        <w:spacing w:after="0" w:line="240" w:lineRule="auto"/>
        <w:jc w:val="both"/>
        <w:rPr>
          <w:rFonts w:ascii="Marianne" w:eastAsia="Calibri" w:hAnsi="Marianne" w:cs="Calibri"/>
          <w:spacing w:val="-1"/>
          <w:lang w:val="fr-FR"/>
          <w14:ligatures w14:val="none"/>
        </w:rPr>
      </w:pPr>
    </w:p>
    <w:p w14:paraId="2E3DF0B1" w14:textId="77777777" w:rsidR="00033EC2" w:rsidRPr="00D40FB2" w:rsidRDefault="00033EC2" w:rsidP="00D40FB2">
      <w:pPr>
        <w:spacing w:after="0" w:line="240" w:lineRule="auto"/>
        <w:jc w:val="both"/>
        <w:rPr>
          <w:rFonts w:ascii="Marianne" w:eastAsia="Calibri" w:hAnsi="Marianne" w:cs="Calibri"/>
          <w:spacing w:val="-1"/>
          <w:lang w:val="fr-FR"/>
          <w14:ligatures w14:val="none"/>
        </w:rPr>
      </w:pPr>
      <w:r w:rsidRPr="00D40FB2">
        <w:rPr>
          <w:rFonts w:ascii="Marianne" w:eastAsia="Calibri" w:hAnsi="Marianne" w:cs="Calibri"/>
          <w:spacing w:val="-1"/>
          <w:lang w:val="fr-FR"/>
          <w14:ligatures w14:val="none"/>
        </w:rPr>
        <w:t xml:space="preserve">Créées par la loi n° 55-1052 du 6 août 1955 abrogeant le décret de 1924 qui rattachait alors ces terres au gouvernement général de Madagascar, à l’époque colonie française, les Terres australes et antarctiques françaises sont une collectivité territoriale mentionnée à l’article 72-3 de la Constitution. </w:t>
      </w:r>
    </w:p>
    <w:p w14:paraId="19478A13" w14:textId="77777777" w:rsidR="00033EC2" w:rsidRPr="00D40FB2" w:rsidRDefault="00033EC2" w:rsidP="00D40FB2">
      <w:pPr>
        <w:spacing w:after="0" w:line="240" w:lineRule="auto"/>
        <w:jc w:val="both"/>
        <w:rPr>
          <w:rFonts w:ascii="Marianne" w:eastAsia="Calibri" w:hAnsi="Marianne" w:cs="Calibri"/>
          <w:spacing w:val="-1"/>
          <w:lang w:val="fr-FR"/>
          <w14:ligatures w14:val="none"/>
        </w:rPr>
      </w:pPr>
    </w:p>
    <w:p w14:paraId="6888B139" w14:textId="3388FAB7" w:rsidR="00033EC2" w:rsidRDefault="00033EC2" w:rsidP="00D40FB2">
      <w:pPr>
        <w:spacing w:after="0" w:line="240" w:lineRule="auto"/>
        <w:jc w:val="both"/>
        <w:rPr>
          <w:rFonts w:ascii="Marianne" w:hAnsi="Marianne"/>
          <w:lang w:val="fr-FR"/>
        </w:rPr>
      </w:pPr>
      <w:r w:rsidRPr="00D40FB2">
        <w:rPr>
          <w:rFonts w:ascii="Marianne" w:eastAsia="Calibri" w:hAnsi="Marianne" w:cs="Calibri"/>
          <w:spacing w:val="-1"/>
          <w:lang w:val="fr-FR"/>
          <w14:ligatures w14:val="none"/>
        </w:rPr>
        <w:t>En 2025, les TAAF fêteront leurs 70 ans, l’occasion d’une rétrospective</w:t>
      </w:r>
      <w:r w:rsidRPr="00D40FB2">
        <w:rPr>
          <w:rFonts w:ascii="Marianne" w:hAnsi="Marianne"/>
          <w:lang w:val="fr-FR"/>
        </w:rPr>
        <w:t xml:space="preserve"> sur l’histoire de ces territoires sans population permanente qui sont aujourd’hui au cœur des enjeux de la planète.</w:t>
      </w:r>
      <w:r w:rsidR="00811AC6">
        <w:rPr>
          <w:rFonts w:ascii="Marianne" w:hAnsi="Marianne"/>
          <w:lang w:val="fr-FR"/>
        </w:rPr>
        <w:t xml:space="preserve"> Cet anniversaire sera marqué par 2 temps forts, </w:t>
      </w:r>
      <w:r w:rsidR="006C2FB4">
        <w:rPr>
          <w:rFonts w:ascii="Marianne" w:hAnsi="Marianne"/>
          <w:lang w:val="fr-FR"/>
        </w:rPr>
        <w:t>le 1</w:t>
      </w:r>
      <w:r w:rsidR="006C2FB4" w:rsidRPr="001E4C22">
        <w:rPr>
          <w:rFonts w:ascii="Marianne" w:hAnsi="Marianne"/>
          <w:vertAlign w:val="superscript"/>
          <w:lang w:val="fr-FR"/>
        </w:rPr>
        <w:t>er</w:t>
      </w:r>
      <w:r w:rsidR="006C2FB4">
        <w:rPr>
          <w:rFonts w:ascii="Marianne" w:hAnsi="Marianne"/>
          <w:lang w:val="fr-FR"/>
        </w:rPr>
        <w:t xml:space="preserve"> </w:t>
      </w:r>
      <w:r w:rsidR="00811AC6">
        <w:rPr>
          <w:rFonts w:ascii="Marianne" w:hAnsi="Marianne"/>
          <w:lang w:val="fr-FR"/>
        </w:rPr>
        <w:t xml:space="preserve">à la Réunion, qui coïncidera avec les 30 ans du </w:t>
      </w:r>
      <w:r w:rsidR="00811AC6" w:rsidRPr="001E4C22">
        <w:rPr>
          <w:rFonts w:ascii="Marianne" w:hAnsi="Marianne"/>
          <w:i/>
          <w:iCs/>
          <w:lang w:val="fr-FR"/>
        </w:rPr>
        <w:t>Marion Dufresne II</w:t>
      </w:r>
      <w:r w:rsidR="00CF49D2">
        <w:rPr>
          <w:rFonts w:ascii="Marianne" w:hAnsi="Marianne"/>
          <w:i/>
          <w:iCs/>
          <w:lang w:val="fr-FR"/>
        </w:rPr>
        <w:t xml:space="preserve"> (cf. </w:t>
      </w:r>
      <w:r w:rsidR="00CF49D2" w:rsidRPr="00CF49D2">
        <w:rPr>
          <w:rFonts w:ascii="Marianne" w:hAnsi="Marianne"/>
          <w:lang w:val="fr-FR"/>
        </w:rPr>
        <w:t>point ci-après</w:t>
      </w:r>
      <w:r w:rsidR="00CF49D2">
        <w:rPr>
          <w:rFonts w:ascii="Marianne" w:hAnsi="Marianne"/>
          <w:i/>
          <w:iCs/>
          <w:lang w:val="fr-FR"/>
        </w:rPr>
        <w:t>)</w:t>
      </w:r>
      <w:r w:rsidR="00811AC6">
        <w:rPr>
          <w:rFonts w:ascii="Marianne" w:hAnsi="Marianne"/>
          <w:lang w:val="fr-FR"/>
        </w:rPr>
        <w:t>,</w:t>
      </w:r>
      <w:r w:rsidR="006C2FB4">
        <w:rPr>
          <w:rFonts w:ascii="Marianne" w:hAnsi="Marianne"/>
          <w:lang w:val="fr-FR"/>
        </w:rPr>
        <w:t xml:space="preserve"> et</w:t>
      </w:r>
      <w:r w:rsidR="00811AC6">
        <w:rPr>
          <w:rFonts w:ascii="Marianne" w:hAnsi="Marianne"/>
          <w:lang w:val="fr-FR"/>
        </w:rPr>
        <w:t xml:space="preserve"> l</w:t>
      </w:r>
      <w:r w:rsidR="006C2FB4">
        <w:rPr>
          <w:rFonts w:ascii="Marianne" w:hAnsi="Marianne"/>
          <w:lang w:val="fr-FR"/>
        </w:rPr>
        <w:t>e 2</w:t>
      </w:r>
      <w:r w:rsidR="006C2FB4" w:rsidRPr="001E4C22">
        <w:rPr>
          <w:rFonts w:ascii="Marianne" w:hAnsi="Marianne"/>
          <w:vertAlign w:val="superscript"/>
          <w:lang w:val="fr-FR"/>
        </w:rPr>
        <w:t>nd</w:t>
      </w:r>
      <w:r w:rsidR="00811AC6">
        <w:rPr>
          <w:rFonts w:ascii="Marianne" w:hAnsi="Marianne"/>
          <w:lang w:val="fr-FR"/>
        </w:rPr>
        <w:t xml:space="preserve"> à Paris </w:t>
      </w:r>
      <w:r w:rsidR="00CF49D2">
        <w:rPr>
          <w:rFonts w:ascii="Marianne" w:hAnsi="Marianne"/>
          <w:lang w:val="fr-FR"/>
        </w:rPr>
        <w:t>avec l’organisation d’un colloque sur deux jours dans le courant du dernier trimestre 2025</w:t>
      </w:r>
      <w:r w:rsidR="00CF49D2" w:rsidRPr="00CF49D2">
        <w:rPr>
          <w:rFonts w:ascii="Marianne" w:hAnsi="Marianne"/>
          <w:lang w:val="fr-FR"/>
        </w:rPr>
        <w:t xml:space="preserve"> </w:t>
      </w:r>
      <w:r w:rsidR="00CF49D2">
        <w:rPr>
          <w:rFonts w:ascii="Marianne" w:hAnsi="Marianne"/>
          <w:lang w:val="fr-FR"/>
        </w:rPr>
        <w:t>en partenariat avec le Musée de la Marine et le Museum national d’Histoire naturelle (MNHN).</w:t>
      </w:r>
    </w:p>
    <w:p w14:paraId="31655E0C" w14:textId="77777777" w:rsidR="00033EC2" w:rsidRPr="00D40FB2" w:rsidRDefault="00033EC2" w:rsidP="00D40FB2">
      <w:pPr>
        <w:pStyle w:val="Corpsdetexte"/>
        <w:ind w:left="0" w:right="78"/>
        <w:jc w:val="both"/>
        <w:rPr>
          <w:rFonts w:ascii="Marianne" w:hAnsi="Marianne" w:cs="Calibri"/>
          <w:lang w:val="fr-FR"/>
        </w:rPr>
      </w:pPr>
    </w:p>
    <w:p w14:paraId="02578409" w14:textId="52201789" w:rsidR="00F25C15" w:rsidRPr="00D40FB2" w:rsidRDefault="00BE2FEC" w:rsidP="00D40FB2">
      <w:pPr>
        <w:spacing w:after="0" w:line="240" w:lineRule="auto"/>
        <w:jc w:val="both"/>
        <w:rPr>
          <w:rFonts w:ascii="Marianne" w:hAnsi="Marianne"/>
          <w:b/>
          <w:bCs/>
          <w:color w:val="0070C0"/>
          <w:u w:val="single"/>
          <w:lang w:val="fr-FR"/>
        </w:rPr>
      </w:pPr>
      <w:r w:rsidRPr="00D40FB2">
        <w:rPr>
          <w:rFonts w:ascii="Marianne" w:hAnsi="Marianne"/>
          <w:b/>
          <w:bCs/>
          <w:i/>
          <w:iCs/>
          <w:color w:val="0070C0"/>
          <w:u w:val="single"/>
          <w:lang w:val="fr-FR"/>
        </w:rPr>
        <w:t>Le Marion Dufresne</w:t>
      </w:r>
      <w:r w:rsidRPr="00D40FB2">
        <w:rPr>
          <w:rFonts w:ascii="Marianne" w:hAnsi="Marianne"/>
          <w:b/>
          <w:bCs/>
          <w:color w:val="0070C0"/>
          <w:u w:val="single"/>
          <w:lang w:val="fr-FR"/>
        </w:rPr>
        <w:t xml:space="preserve"> II fête ses 30 ans </w:t>
      </w:r>
    </w:p>
    <w:p w14:paraId="7270F4FB" w14:textId="77777777" w:rsidR="00F25C15" w:rsidRPr="00D40FB2" w:rsidRDefault="00F25C15" w:rsidP="00D40FB2">
      <w:pPr>
        <w:spacing w:after="0" w:line="240" w:lineRule="auto"/>
        <w:jc w:val="both"/>
        <w:rPr>
          <w:rFonts w:ascii="Marianne" w:hAnsi="Marianne"/>
          <w:lang w:val="fr-FR"/>
        </w:rPr>
      </w:pPr>
    </w:p>
    <w:p w14:paraId="27387C94" w14:textId="40AB33FB" w:rsidR="00357E26" w:rsidRPr="00D40FB2" w:rsidRDefault="00357E26" w:rsidP="00D40FB2">
      <w:pPr>
        <w:spacing w:after="0" w:line="240" w:lineRule="auto"/>
        <w:jc w:val="both"/>
        <w:rPr>
          <w:rFonts w:ascii="Marianne" w:hAnsi="Marianne"/>
          <w:lang w:val="fr-FR"/>
        </w:rPr>
      </w:pPr>
      <w:r w:rsidRPr="00D40FB2">
        <w:rPr>
          <w:rFonts w:ascii="Marianne" w:hAnsi="Marianne"/>
          <w:lang w:val="fr-FR"/>
        </w:rPr>
        <w:t xml:space="preserve">Second navire à porter le nom de l’explorateur Marc Joseph Marion du Fresne, le </w:t>
      </w:r>
      <w:r w:rsidRPr="00D40FB2">
        <w:rPr>
          <w:rFonts w:ascii="Marianne" w:hAnsi="Marianne"/>
          <w:i/>
          <w:iCs/>
          <w:lang w:val="fr-FR"/>
        </w:rPr>
        <w:t>Marion Dufresne II</w:t>
      </w:r>
      <w:r w:rsidRPr="00D40FB2">
        <w:rPr>
          <w:rFonts w:ascii="Marianne" w:hAnsi="Marianne"/>
          <w:lang w:val="fr-FR"/>
        </w:rPr>
        <w:t xml:space="preserve">, en service depuis 1995, fêtera ses 30 ans en 2025. </w:t>
      </w:r>
    </w:p>
    <w:p w14:paraId="02F5EB85" w14:textId="77777777" w:rsidR="00EC13FA" w:rsidRPr="00D40FB2" w:rsidRDefault="00EC13FA" w:rsidP="00D40FB2">
      <w:pPr>
        <w:spacing w:after="0" w:line="240" w:lineRule="auto"/>
        <w:jc w:val="both"/>
        <w:rPr>
          <w:rFonts w:ascii="Marianne" w:hAnsi="Marianne"/>
          <w:lang w:val="fr-FR"/>
        </w:rPr>
      </w:pPr>
    </w:p>
    <w:p w14:paraId="2111641D" w14:textId="76E1965F" w:rsidR="006F0BD6" w:rsidRPr="00D40FB2" w:rsidRDefault="006F0BD6" w:rsidP="00D40FB2">
      <w:pPr>
        <w:spacing w:after="0" w:line="240" w:lineRule="auto"/>
        <w:jc w:val="both"/>
        <w:rPr>
          <w:rFonts w:ascii="Marianne" w:hAnsi="Marianne"/>
          <w:lang w:val="fr-FR"/>
        </w:rPr>
      </w:pPr>
      <w:r w:rsidRPr="00D40FB2">
        <w:rPr>
          <w:rFonts w:ascii="Marianne" w:hAnsi="Marianne"/>
          <w:lang w:val="fr-FR"/>
        </w:rPr>
        <w:t>Navire «</w:t>
      </w:r>
      <w:r w:rsidRPr="00D40FB2">
        <w:rPr>
          <w:rFonts w:ascii="Cambria" w:hAnsi="Cambria" w:cs="Cambria"/>
          <w:lang w:val="fr-FR"/>
        </w:rPr>
        <w:t> </w:t>
      </w:r>
      <w:r w:rsidRPr="00D40FB2">
        <w:rPr>
          <w:rFonts w:ascii="Marianne" w:hAnsi="Marianne"/>
          <w:lang w:val="fr-FR"/>
        </w:rPr>
        <w:t>couteau-suisse</w:t>
      </w:r>
      <w:r w:rsidRPr="00D40FB2">
        <w:rPr>
          <w:rFonts w:ascii="Cambria" w:hAnsi="Cambria" w:cs="Cambria"/>
          <w:lang w:val="fr-FR"/>
        </w:rPr>
        <w:t> </w:t>
      </w:r>
      <w:r w:rsidRPr="00D40FB2">
        <w:rPr>
          <w:rFonts w:ascii="Marianne" w:hAnsi="Marianne" w:cs="Marianne"/>
          <w:lang w:val="fr-FR"/>
        </w:rPr>
        <w:t>»</w:t>
      </w:r>
      <w:r w:rsidRPr="00D40FB2">
        <w:rPr>
          <w:rFonts w:ascii="Marianne" w:hAnsi="Marianne"/>
          <w:lang w:val="fr-FR"/>
        </w:rPr>
        <w:t>, il réalise principalement 4 rotations, aussi appelées opérations portuaires (OP) qui ont pour objectif</w:t>
      </w:r>
      <w:r w:rsidRPr="00D40FB2">
        <w:rPr>
          <w:rFonts w:ascii="Cambria" w:hAnsi="Cambria" w:cs="Cambria"/>
          <w:lang w:val="fr-FR"/>
        </w:rPr>
        <w:t> </w:t>
      </w:r>
      <w:r w:rsidRPr="00D40FB2">
        <w:rPr>
          <w:rFonts w:ascii="Marianne" w:hAnsi="Marianne"/>
          <w:lang w:val="fr-FR"/>
        </w:rPr>
        <w:t>:</w:t>
      </w:r>
    </w:p>
    <w:p w14:paraId="333A6735" w14:textId="77777777" w:rsidR="006F0BD6" w:rsidRPr="00D40FB2" w:rsidRDefault="006F0BD6" w:rsidP="00D40FB2">
      <w:pPr>
        <w:spacing w:after="0" w:line="240" w:lineRule="auto"/>
        <w:jc w:val="both"/>
        <w:rPr>
          <w:rFonts w:ascii="Marianne" w:hAnsi="Marianne"/>
          <w:lang w:val="fr-FR"/>
        </w:rPr>
      </w:pPr>
    </w:p>
    <w:p w14:paraId="62961858" w14:textId="70781626" w:rsidR="006F0BD6" w:rsidRPr="00D40FB2" w:rsidRDefault="006F0BD6" w:rsidP="001E4C22">
      <w:pPr>
        <w:pStyle w:val="Paragraphedeliste"/>
        <w:numPr>
          <w:ilvl w:val="0"/>
          <w:numId w:val="3"/>
        </w:numPr>
        <w:spacing w:after="0" w:line="240" w:lineRule="auto"/>
        <w:ind w:left="426"/>
        <w:jc w:val="both"/>
        <w:rPr>
          <w:rFonts w:ascii="Marianne" w:hAnsi="Marianne"/>
          <w:lang w:val="fr-FR"/>
        </w:rPr>
      </w:pPr>
      <w:r w:rsidRPr="00D40FB2">
        <w:rPr>
          <w:rFonts w:ascii="Marianne" w:hAnsi="Marianne"/>
          <w:lang w:val="fr-FR"/>
        </w:rPr>
        <w:t>la relève du personnel, qu’il soit scientifique ou technique ;</w:t>
      </w:r>
    </w:p>
    <w:p w14:paraId="3330DBBC" w14:textId="233AF26F" w:rsidR="006F0BD6" w:rsidRPr="00D40FB2" w:rsidRDefault="006F0BD6" w:rsidP="001E4C22">
      <w:pPr>
        <w:pStyle w:val="Paragraphedeliste"/>
        <w:numPr>
          <w:ilvl w:val="0"/>
          <w:numId w:val="3"/>
        </w:numPr>
        <w:spacing w:after="0" w:line="240" w:lineRule="auto"/>
        <w:ind w:left="426"/>
        <w:jc w:val="both"/>
        <w:rPr>
          <w:rFonts w:ascii="Marianne" w:hAnsi="Marianne"/>
          <w:lang w:val="fr-FR"/>
        </w:rPr>
      </w:pPr>
      <w:r w:rsidRPr="00D40FB2">
        <w:rPr>
          <w:rFonts w:ascii="Marianne" w:hAnsi="Marianne"/>
          <w:lang w:val="fr-FR"/>
        </w:rPr>
        <w:t>le ravitaillement des bases en vivre, en gasoil et en matériaux pour les chantiers ;</w:t>
      </w:r>
    </w:p>
    <w:p w14:paraId="1D23A004" w14:textId="477ABA4F" w:rsidR="006F0BD6" w:rsidRPr="00D40FB2" w:rsidRDefault="006F0BD6" w:rsidP="001E4C22">
      <w:pPr>
        <w:pStyle w:val="Paragraphedeliste"/>
        <w:numPr>
          <w:ilvl w:val="0"/>
          <w:numId w:val="3"/>
        </w:numPr>
        <w:spacing w:after="0" w:line="240" w:lineRule="auto"/>
        <w:ind w:left="426"/>
        <w:jc w:val="both"/>
        <w:rPr>
          <w:rFonts w:ascii="Marianne" w:hAnsi="Marianne"/>
          <w:lang w:val="fr-FR"/>
        </w:rPr>
      </w:pPr>
      <w:r w:rsidRPr="00D40FB2">
        <w:rPr>
          <w:rFonts w:ascii="Marianne" w:hAnsi="Marianne"/>
          <w:lang w:val="fr-FR"/>
        </w:rPr>
        <w:t>le soutien aux activités techniques, de science et de conservation sur les territoires.</w:t>
      </w:r>
    </w:p>
    <w:p w14:paraId="2385DBB7" w14:textId="77777777" w:rsidR="006F0BD6" w:rsidRPr="00D40FB2" w:rsidRDefault="006F0BD6" w:rsidP="00D40FB2">
      <w:pPr>
        <w:spacing w:after="0" w:line="240" w:lineRule="auto"/>
        <w:ind w:left="360"/>
        <w:jc w:val="both"/>
        <w:rPr>
          <w:rFonts w:ascii="Marianne" w:hAnsi="Marianne"/>
          <w:lang w:val="fr-FR"/>
        </w:rPr>
      </w:pPr>
    </w:p>
    <w:p w14:paraId="44FC3335" w14:textId="61AF03C7" w:rsidR="00357E26" w:rsidRPr="00D40FB2" w:rsidRDefault="00357E26" w:rsidP="00D40FB2">
      <w:pPr>
        <w:spacing w:after="0" w:line="240" w:lineRule="auto"/>
        <w:jc w:val="both"/>
        <w:rPr>
          <w:rFonts w:ascii="Marianne" w:hAnsi="Marianne"/>
          <w:lang w:val="fr-FR"/>
        </w:rPr>
      </w:pPr>
      <w:r w:rsidRPr="00D40FB2">
        <w:rPr>
          <w:rFonts w:ascii="Marianne" w:hAnsi="Marianne"/>
          <w:i/>
          <w:iCs/>
          <w:lang w:val="fr-FR"/>
        </w:rPr>
        <w:t>Le Marion Dufresne</w:t>
      </w:r>
      <w:r w:rsidRPr="00D40FB2">
        <w:rPr>
          <w:rFonts w:ascii="Marianne" w:hAnsi="Marianne"/>
          <w:lang w:val="fr-FR"/>
        </w:rPr>
        <w:t xml:space="preserve"> assure également des missions de recherche océanographique quand il est sous-affrété par l’Institut français de recherche pour l'exploitation de la mer (IFREMER). </w:t>
      </w:r>
    </w:p>
    <w:p w14:paraId="5DEF6408" w14:textId="77777777" w:rsidR="00A16197" w:rsidRPr="00D40FB2" w:rsidRDefault="00A16197" w:rsidP="00D40FB2">
      <w:pPr>
        <w:spacing w:after="0" w:line="240" w:lineRule="auto"/>
        <w:jc w:val="both"/>
        <w:rPr>
          <w:rFonts w:ascii="Marianne" w:hAnsi="Marianne"/>
          <w:lang w:val="fr-FR"/>
        </w:rPr>
      </w:pPr>
    </w:p>
    <w:p w14:paraId="480864F5" w14:textId="256577A1" w:rsidR="00186636" w:rsidRPr="00D40FB2" w:rsidRDefault="006F0BD6" w:rsidP="00D40FB2">
      <w:pPr>
        <w:spacing w:after="0" w:line="240" w:lineRule="auto"/>
        <w:jc w:val="both"/>
        <w:rPr>
          <w:rFonts w:ascii="Marianne" w:hAnsi="Marianne"/>
          <w:b/>
          <w:bCs/>
          <w:lang w:val="fr-FR"/>
        </w:rPr>
      </w:pPr>
      <w:r w:rsidRPr="00D40FB2">
        <w:rPr>
          <w:rFonts w:ascii="Marianne" w:hAnsi="Marianne"/>
          <w:lang w:val="fr-FR"/>
        </w:rPr>
        <w:t xml:space="preserve">A l’occasion des 30 ans du </w:t>
      </w:r>
      <w:r w:rsidRPr="00D40FB2">
        <w:rPr>
          <w:rFonts w:ascii="Marianne" w:hAnsi="Marianne"/>
          <w:i/>
          <w:iCs/>
          <w:lang w:val="fr-FR"/>
        </w:rPr>
        <w:t>Marion Dufresne</w:t>
      </w:r>
      <w:r w:rsidRPr="00D40FB2">
        <w:rPr>
          <w:rFonts w:ascii="Marianne" w:hAnsi="Marianne"/>
          <w:lang w:val="fr-FR"/>
        </w:rPr>
        <w:t>, qui co</w:t>
      </w:r>
      <w:r w:rsidR="00B72F2E" w:rsidRPr="00D40FB2">
        <w:rPr>
          <w:rFonts w:ascii="Marianne" w:hAnsi="Marianne"/>
          <w:lang w:val="fr-FR"/>
        </w:rPr>
        <w:t>ï</w:t>
      </w:r>
      <w:r w:rsidRPr="00D40FB2">
        <w:rPr>
          <w:rFonts w:ascii="Marianne" w:hAnsi="Marianne"/>
          <w:lang w:val="fr-FR"/>
        </w:rPr>
        <w:t xml:space="preserve">ncidera avec les 70 ans des TAAF, un évènement </w:t>
      </w:r>
      <w:r w:rsidR="00B72F2E" w:rsidRPr="00D40FB2">
        <w:rPr>
          <w:rFonts w:ascii="Marianne" w:hAnsi="Marianne"/>
          <w:lang w:val="fr-FR"/>
        </w:rPr>
        <w:t xml:space="preserve">sera organisé le 30 mars 2024 au Port, avec des animations et visites du navire ouvertes au public. </w:t>
      </w:r>
      <w:hyperlink r:id="rId10" w:history="1">
        <w:r w:rsidR="00B72F2E" w:rsidRPr="00D40FB2">
          <w:rPr>
            <w:rStyle w:val="Lienhypertexte"/>
            <w:rFonts w:ascii="Marianne" w:hAnsi="Marianne"/>
            <w:i/>
            <w:iCs/>
            <w:lang w:val="fr-FR"/>
          </w:rPr>
          <w:t>Cliquez ici pour plus d’informations sur le Marion Dufresne II</w:t>
        </w:r>
      </w:hyperlink>
      <w:r w:rsidR="00B72F2E" w:rsidRPr="00D40FB2">
        <w:rPr>
          <w:rFonts w:ascii="Marianne" w:hAnsi="Marianne"/>
          <w:i/>
          <w:iCs/>
          <w:lang w:val="fr-FR"/>
        </w:rPr>
        <w:t xml:space="preserve"> </w:t>
      </w:r>
    </w:p>
    <w:p w14:paraId="1B985B0F" w14:textId="77777777" w:rsidR="00811AC6" w:rsidRDefault="00811AC6" w:rsidP="00D40FB2">
      <w:pPr>
        <w:spacing w:after="0" w:line="240" w:lineRule="auto"/>
        <w:jc w:val="both"/>
        <w:rPr>
          <w:rFonts w:ascii="Marianne" w:hAnsi="Marianne"/>
          <w:b/>
          <w:bCs/>
          <w:color w:val="0070C0"/>
          <w:u w:val="single"/>
          <w:lang w:val="fr-FR"/>
        </w:rPr>
      </w:pPr>
    </w:p>
    <w:p w14:paraId="1474289D" w14:textId="25DFF3CA" w:rsidR="00F25C15" w:rsidRPr="00D40FB2" w:rsidRDefault="00B72F2E" w:rsidP="00D40FB2">
      <w:pPr>
        <w:spacing w:after="0" w:line="240" w:lineRule="auto"/>
        <w:jc w:val="both"/>
        <w:rPr>
          <w:rFonts w:ascii="Marianne" w:hAnsi="Marianne"/>
          <w:b/>
          <w:bCs/>
          <w:color w:val="0070C0"/>
          <w:u w:val="single"/>
          <w:lang w:val="fr-FR"/>
        </w:rPr>
      </w:pPr>
      <w:r w:rsidRPr="00D40FB2">
        <w:rPr>
          <w:rFonts w:ascii="Marianne" w:hAnsi="Marianne"/>
          <w:b/>
          <w:bCs/>
          <w:color w:val="0070C0"/>
          <w:u w:val="single"/>
          <w:lang w:val="fr-FR"/>
        </w:rPr>
        <w:t xml:space="preserve">L’année de la mer </w:t>
      </w:r>
    </w:p>
    <w:p w14:paraId="5CD8E4C7" w14:textId="77777777" w:rsidR="00186636" w:rsidRPr="00D40FB2" w:rsidRDefault="00186636" w:rsidP="00D40FB2">
      <w:pPr>
        <w:spacing w:after="0" w:line="240" w:lineRule="auto"/>
        <w:jc w:val="both"/>
        <w:rPr>
          <w:rFonts w:ascii="Marianne" w:hAnsi="Marianne"/>
          <w:b/>
          <w:bCs/>
          <w:lang w:val="fr-FR"/>
        </w:rPr>
      </w:pPr>
    </w:p>
    <w:p w14:paraId="061D2971" w14:textId="24AA1403" w:rsidR="00273320" w:rsidRPr="00D40FB2" w:rsidRDefault="002F22BA" w:rsidP="00601D6F">
      <w:pPr>
        <w:spacing w:after="0" w:line="240" w:lineRule="auto"/>
        <w:jc w:val="both"/>
        <w:rPr>
          <w:rFonts w:ascii="Marianne" w:eastAsia="Calibri" w:hAnsi="Marianne"/>
          <w:spacing w:val="-1"/>
          <w14:ligatures w14:val="none"/>
        </w:rPr>
      </w:pPr>
      <w:r>
        <w:rPr>
          <w:rFonts w:ascii="Marianne" w:eastAsia="Calibri" w:hAnsi="Marianne"/>
          <w:spacing w:val="-1"/>
          <w14:ligatures w14:val="none"/>
        </w:rPr>
        <w:t>Tout au long de l’année 2025</w:t>
      </w:r>
      <w:r w:rsidR="00273320" w:rsidRPr="00D40FB2">
        <w:rPr>
          <w:rFonts w:ascii="Marianne" w:eastAsia="Calibri" w:hAnsi="Marianne"/>
          <w:spacing w:val="-1"/>
          <w14:ligatures w14:val="none"/>
        </w:rPr>
        <w:t>, la France célèbre</w:t>
      </w:r>
      <w:r>
        <w:rPr>
          <w:rFonts w:ascii="Marianne" w:eastAsia="Calibri" w:hAnsi="Marianne"/>
          <w:spacing w:val="-1"/>
          <w14:ligatures w14:val="none"/>
        </w:rPr>
        <w:t>ra</w:t>
      </w:r>
      <w:r w:rsidR="00273320" w:rsidRPr="00D40FB2">
        <w:rPr>
          <w:rFonts w:ascii="Marianne" w:eastAsia="Calibri" w:hAnsi="Marianne"/>
          <w:spacing w:val="-1"/>
          <w14:ligatures w14:val="none"/>
        </w:rPr>
        <w:t xml:space="preserve"> l’Année de la Mer, une initiative nationale pour sensibiliser à l’importance vitale des océans. Le Point d’orgue de cet évènement se tiendra lors de la 3</w:t>
      </w:r>
      <w:r w:rsidR="00273320" w:rsidRPr="00D40FB2">
        <w:rPr>
          <w:rFonts w:ascii="Marianne" w:eastAsia="Calibri" w:hAnsi="Marianne"/>
          <w:spacing w:val="-1"/>
          <w:vertAlign w:val="superscript"/>
          <w14:ligatures w14:val="none"/>
        </w:rPr>
        <w:t>e</w:t>
      </w:r>
      <w:r w:rsidR="00273320" w:rsidRPr="00601D6F">
        <w:rPr>
          <w:rFonts w:ascii="Cambria" w:eastAsia="Calibri" w:hAnsi="Cambria" w:cs="Cambria"/>
          <w:spacing w:val="-1"/>
          <w14:ligatures w14:val="none"/>
        </w:rPr>
        <w:t> </w:t>
      </w:r>
      <w:r w:rsidR="00273320" w:rsidRPr="00D40FB2">
        <w:rPr>
          <w:rFonts w:ascii="Marianne" w:eastAsia="Calibri" w:hAnsi="Marianne"/>
          <w:spacing w:val="-1"/>
          <w14:ligatures w14:val="none"/>
        </w:rPr>
        <w:t>conf</w:t>
      </w:r>
      <w:r w:rsidR="00273320" w:rsidRPr="00D40FB2">
        <w:rPr>
          <w:rFonts w:ascii="Marianne" w:eastAsia="Calibri" w:hAnsi="Marianne" w:cs="Marianne"/>
          <w:spacing w:val="-1"/>
          <w14:ligatures w14:val="none"/>
        </w:rPr>
        <w:t>é</w:t>
      </w:r>
      <w:r w:rsidR="00273320" w:rsidRPr="00D40FB2">
        <w:rPr>
          <w:rFonts w:ascii="Marianne" w:eastAsia="Calibri" w:hAnsi="Marianne"/>
          <w:spacing w:val="-1"/>
          <w14:ligatures w14:val="none"/>
        </w:rPr>
        <w:t>rence des Nations Unies pour l</w:t>
      </w:r>
      <w:r w:rsidR="00273320" w:rsidRPr="00D40FB2">
        <w:rPr>
          <w:rFonts w:ascii="Marianne" w:eastAsia="Calibri" w:hAnsi="Marianne" w:cs="Marianne"/>
          <w:spacing w:val="-1"/>
          <w14:ligatures w14:val="none"/>
        </w:rPr>
        <w:t>’</w:t>
      </w:r>
      <w:r w:rsidR="00273320" w:rsidRPr="00D40FB2">
        <w:rPr>
          <w:rFonts w:ascii="Marianne" w:eastAsia="Calibri" w:hAnsi="Marianne"/>
          <w:spacing w:val="-1"/>
          <w14:ligatures w14:val="none"/>
        </w:rPr>
        <w:t>oc</w:t>
      </w:r>
      <w:r w:rsidR="00273320" w:rsidRPr="00D40FB2">
        <w:rPr>
          <w:rFonts w:ascii="Marianne" w:eastAsia="Calibri" w:hAnsi="Marianne" w:cs="Marianne"/>
          <w:spacing w:val="-1"/>
          <w14:ligatures w14:val="none"/>
        </w:rPr>
        <w:t>é</w:t>
      </w:r>
      <w:r w:rsidR="00273320" w:rsidRPr="00D40FB2">
        <w:rPr>
          <w:rFonts w:ascii="Marianne" w:eastAsia="Calibri" w:hAnsi="Marianne"/>
          <w:spacing w:val="-1"/>
          <w14:ligatures w14:val="none"/>
        </w:rPr>
        <w:t>an</w:t>
      </w:r>
      <w:r w:rsidR="00DE0DFC" w:rsidRPr="00D40FB2">
        <w:rPr>
          <w:rFonts w:ascii="Marianne" w:eastAsia="Calibri" w:hAnsi="Marianne"/>
          <w:spacing w:val="-1"/>
          <w14:ligatures w14:val="none"/>
        </w:rPr>
        <w:t xml:space="preserve"> </w:t>
      </w:r>
      <w:r w:rsidR="00273320" w:rsidRPr="00D40FB2">
        <w:rPr>
          <w:rFonts w:ascii="Marianne" w:eastAsia="Calibri" w:hAnsi="Marianne"/>
          <w:spacing w:val="-1"/>
          <w14:ligatures w14:val="none"/>
        </w:rPr>
        <w:t>qui se tiendra en juin</w:t>
      </w:r>
      <w:r w:rsidR="00273320" w:rsidRPr="00601D6F">
        <w:rPr>
          <w:rFonts w:ascii="Cambria" w:eastAsia="Calibri" w:hAnsi="Cambria" w:cs="Cambria"/>
          <w:spacing w:val="-1"/>
          <w14:ligatures w14:val="none"/>
        </w:rPr>
        <w:t> </w:t>
      </w:r>
      <w:r w:rsidR="00273320" w:rsidRPr="00D40FB2">
        <w:rPr>
          <w:rFonts w:ascii="Marianne" w:eastAsia="Calibri" w:hAnsi="Marianne"/>
          <w:spacing w:val="-1"/>
          <w14:ligatures w14:val="none"/>
        </w:rPr>
        <w:t xml:space="preserve">2025 </w:t>
      </w:r>
      <w:r w:rsidR="00273320" w:rsidRPr="00D40FB2">
        <w:rPr>
          <w:rFonts w:ascii="Marianne" w:eastAsia="Calibri" w:hAnsi="Marianne" w:cs="Marianne"/>
          <w:spacing w:val="-1"/>
          <w14:ligatures w14:val="none"/>
        </w:rPr>
        <w:t>à</w:t>
      </w:r>
      <w:r w:rsidR="00273320" w:rsidRPr="00D40FB2">
        <w:rPr>
          <w:rFonts w:ascii="Marianne" w:eastAsia="Calibri" w:hAnsi="Marianne"/>
          <w:spacing w:val="-1"/>
          <w14:ligatures w14:val="none"/>
        </w:rPr>
        <w:t xml:space="preserve"> Nice.</w:t>
      </w:r>
    </w:p>
    <w:p w14:paraId="2F0BFD8E" w14:textId="77777777" w:rsidR="00273320" w:rsidRPr="00601D6F" w:rsidRDefault="00273320" w:rsidP="00601D6F">
      <w:pPr>
        <w:spacing w:after="0" w:line="240" w:lineRule="auto"/>
        <w:jc w:val="both"/>
        <w:rPr>
          <w:rFonts w:ascii="Marianne" w:eastAsia="Calibri" w:hAnsi="Marianne"/>
          <w:spacing w:val="-1"/>
          <w14:ligatures w14:val="none"/>
        </w:rPr>
      </w:pPr>
    </w:p>
    <w:p w14:paraId="3BC3D746" w14:textId="456FBC1C" w:rsidR="002F22BA" w:rsidRPr="00601D6F" w:rsidRDefault="002F22BA" w:rsidP="00601D6F">
      <w:pPr>
        <w:spacing w:after="0" w:line="240" w:lineRule="auto"/>
        <w:jc w:val="both"/>
        <w:rPr>
          <w:rFonts w:ascii="Marianne" w:eastAsia="Calibri" w:hAnsi="Marianne"/>
          <w:spacing w:val="-1"/>
          <w14:ligatures w14:val="none"/>
        </w:rPr>
      </w:pPr>
      <w:r w:rsidRPr="00601D6F">
        <w:rPr>
          <w:rFonts w:ascii="Marianne" w:eastAsia="Calibri" w:hAnsi="Marianne"/>
          <w:spacing w:val="-1"/>
          <w14:ligatures w14:val="none"/>
        </w:rPr>
        <w:t>Les Terres australes et antarctiques françaises, avec leurs 2,3 millions de km</w:t>
      </w:r>
      <w:r>
        <w:rPr>
          <w:rFonts w:ascii="Marianne" w:eastAsia="Calibri" w:hAnsi="Marianne"/>
          <w:spacing w:val="-1"/>
          <w14:ligatures w14:val="none"/>
        </w:rPr>
        <w:t>²</w:t>
      </w:r>
      <w:r w:rsidRPr="00601D6F">
        <w:rPr>
          <w:rFonts w:ascii="Marianne" w:eastAsia="Calibri" w:hAnsi="Marianne"/>
          <w:spacing w:val="-1"/>
          <w14:ligatures w14:val="none"/>
        </w:rPr>
        <w:t xml:space="preserve"> de domaine maritime sont au cœur des enjeux planétaires. Cette présence singulière de la France dans le sud de l’océan Indien, carrefour stratégique et réserve incomparable </w:t>
      </w:r>
      <w:r w:rsidRPr="00601D6F">
        <w:rPr>
          <w:rFonts w:ascii="Marianne" w:eastAsia="Calibri" w:hAnsi="Marianne"/>
          <w:spacing w:val="-1"/>
          <w14:ligatures w14:val="none"/>
        </w:rPr>
        <w:lastRenderedPageBreak/>
        <w:t>de biodiversité, est une opportunité exceptionnelle pour répondre aux engagements pris à l’échelle nationale comme internationale, notamment en termes de gestion durable des ressources et de préservation du patrimoine naturel.</w:t>
      </w:r>
    </w:p>
    <w:p w14:paraId="62EB610E" w14:textId="6A90511E" w:rsidR="002F22BA" w:rsidRDefault="002F22BA" w:rsidP="00601D6F">
      <w:pPr>
        <w:spacing w:after="0" w:line="240" w:lineRule="auto"/>
        <w:jc w:val="both"/>
        <w:rPr>
          <w:rFonts w:ascii="Marianne" w:eastAsia="Calibri" w:hAnsi="Marianne"/>
          <w:spacing w:val="-1"/>
          <w:lang w:val="fr-FR"/>
        </w:rPr>
      </w:pPr>
    </w:p>
    <w:p w14:paraId="3D84D420" w14:textId="0ED95C9B" w:rsidR="002F22BA" w:rsidRDefault="002F22BA" w:rsidP="00601D6F">
      <w:pPr>
        <w:spacing w:after="0" w:line="240" w:lineRule="auto"/>
        <w:jc w:val="both"/>
        <w:rPr>
          <w:rFonts w:ascii="Marianne" w:eastAsia="Calibri" w:hAnsi="Marianne"/>
          <w:spacing w:val="-1"/>
          <w:lang w:val="fr-FR"/>
        </w:rPr>
      </w:pPr>
      <w:r>
        <w:rPr>
          <w:rFonts w:ascii="Marianne" w:eastAsia="Calibri" w:hAnsi="Marianne"/>
          <w:spacing w:val="-1"/>
          <w:lang w:val="fr-FR"/>
        </w:rPr>
        <w:t>Plusieurs programmes ou projets portés par les TAAF permettent de l’illustrer</w:t>
      </w:r>
      <w:r w:rsidR="0056424F">
        <w:rPr>
          <w:rFonts w:ascii="Marianne" w:eastAsia="Calibri" w:hAnsi="Marianne"/>
          <w:spacing w:val="-1"/>
          <w:lang w:val="fr-FR"/>
        </w:rPr>
        <w:t>, notamment</w:t>
      </w:r>
      <w:r>
        <w:rPr>
          <w:rFonts w:ascii="Cambria" w:eastAsia="Calibri" w:hAnsi="Cambria" w:cs="Cambria"/>
          <w:spacing w:val="-1"/>
          <w:lang w:val="fr-FR"/>
        </w:rPr>
        <w:t> </w:t>
      </w:r>
      <w:r>
        <w:rPr>
          <w:rFonts w:ascii="Marianne" w:eastAsia="Calibri" w:hAnsi="Marianne"/>
          <w:spacing w:val="-1"/>
          <w:lang w:val="fr-FR"/>
        </w:rPr>
        <w:t>:</w:t>
      </w:r>
    </w:p>
    <w:p w14:paraId="77B3B82D" w14:textId="77777777" w:rsidR="002F22BA" w:rsidRDefault="002F22BA" w:rsidP="00601D6F">
      <w:pPr>
        <w:spacing w:after="0" w:line="240" w:lineRule="auto"/>
        <w:jc w:val="both"/>
        <w:rPr>
          <w:rFonts w:ascii="Marianne" w:eastAsia="Calibri" w:hAnsi="Marianne"/>
          <w:spacing w:val="-1"/>
          <w:lang w:val="fr-FR"/>
        </w:rPr>
      </w:pPr>
    </w:p>
    <w:p w14:paraId="73E07EE4" w14:textId="0010A1C6" w:rsidR="002F22BA" w:rsidRDefault="002F22BA" w:rsidP="00601D6F">
      <w:pPr>
        <w:pStyle w:val="Paragraphedeliste"/>
        <w:numPr>
          <w:ilvl w:val="0"/>
          <w:numId w:val="12"/>
        </w:numPr>
        <w:spacing w:after="0" w:line="240" w:lineRule="auto"/>
        <w:ind w:left="567"/>
        <w:jc w:val="both"/>
        <w:rPr>
          <w:rFonts w:ascii="Marianne" w:eastAsia="Calibri" w:hAnsi="Marianne"/>
          <w:spacing w:val="-1"/>
          <w:lang w:val="fr-FR"/>
        </w:rPr>
      </w:pPr>
      <w:r>
        <w:rPr>
          <w:rFonts w:ascii="Marianne" w:eastAsia="Calibri" w:hAnsi="Marianne"/>
          <w:spacing w:val="-1"/>
          <w:lang w:val="fr-FR"/>
        </w:rPr>
        <w:t>la gestion de deux réserves naturelles nationales, dont celle des Terres australes françaises, qui constitue la 2</w:t>
      </w:r>
      <w:r w:rsidRPr="00601D6F">
        <w:rPr>
          <w:rFonts w:ascii="Marianne" w:eastAsia="Calibri" w:hAnsi="Marianne"/>
          <w:spacing w:val="-1"/>
          <w:vertAlign w:val="superscript"/>
          <w:lang w:val="fr-FR"/>
        </w:rPr>
        <w:t>ème</w:t>
      </w:r>
      <w:r>
        <w:rPr>
          <w:rFonts w:ascii="Marianne" w:eastAsia="Calibri" w:hAnsi="Marianne"/>
          <w:spacing w:val="-1"/>
          <w:lang w:val="fr-FR"/>
        </w:rPr>
        <w:t xml:space="preserve"> plus grande aire marine protégée au monde</w:t>
      </w:r>
      <w:r>
        <w:rPr>
          <w:rFonts w:ascii="Cambria" w:eastAsia="Calibri" w:hAnsi="Cambria" w:cs="Cambria"/>
          <w:spacing w:val="-1"/>
          <w:lang w:val="fr-FR"/>
        </w:rPr>
        <w:t> </w:t>
      </w:r>
      <w:r>
        <w:rPr>
          <w:rFonts w:ascii="Marianne" w:eastAsia="Calibri" w:hAnsi="Marianne"/>
          <w:spacing w:val="-1"/>
          <w:lang w:val="fr-FR"/>
        </w:rPr>
        <w:t>;</w:t>
      </w:r>
    </w:p>
    <w:p w14:paraId="191AE852" w14:textId="0382242B" w:rsidR="002F22BA" w:rsidRDefault="002F22BA" w:rsidP="00601D6F">
      <w:pPr>
        <w:pStyle w:val="Paragraphedeliste"/>
        <w:numPr>
          <w:ilvl w:val="0"/>
          <w:numId w:val="12"/>
        </w:numPr>
        <w:spacing w:after="0" w:line="240" w:lineRule="auto"/>
        <w:ind w:left="567"/>
        <w:jc w:val="both"/>
        <w:rPr>
          <w:rFonts w:ascii="Marianne" w:eastAsia="Calibri" w:hAnsi="Marianne"/>
          <w:spacing w:val="-1"/>
          <w:lang w:val="fr-FR"/>
        </w:rPr>
      </w:pPr>
      <w:r>
        <w:rPr>
          <w:rFonts w:ascii="Marianne" w:eastAsia="Calibri" w:hAnsi="Marianne"/>
          <w:spacing w:val="-1"/>
          <w:lang w:val="fr-FR"/>
        </w:rPr>
        <w:t>la gestion durable des pêcheries de légine et de langoustes, qui comptent parmi les plus encadrées au monde</w:t>
      </w:r>
      <w:r>
        <w:rPr>
          <w:rFonts w:ascii="Cambria" w:eastAsia="Calibri" w:hAnsi="Cambria" w:cs="Cambria"/>
          <w:spacing w:val="-1"/>
          <w:lang w:val="fr-FR"/>
        </w:rPr>
        <w:t> </w:t>
      </w:r>
      <w:r>
        <w:rPr>
          <w:rFonts w:ascii="Marianne" w:eastAsia="Calibri" w:hAnsi="Marianne"/>
          <w:spacing w:val="-1"/>
          <w:lang w:val="fr-FR"/>
        </w:rPr>
        <w:t>;</w:t>
      </w:r>
    </w:p>
    <w:p w14:paraId="32B234AD" w14:textId="41AAAC7E" w:rsidR="002F22BA" w:rsidRDefault="0056424F" w:rsidP="00601D6F">
      <w:pPr>
        <w:pStyle w:val="Paragraphedeliste"/>
        <w:numPr>
          <w:ilvl w:val="0"/>
          <w:numId w:val="12"/>
        </w:numPr>
        <w:spacing w:after="0" w:line="240" w:lineRule="auto"/>
        <w:ind w:left="567"/>
        <w:jc w:val="both"/>
        <w:rPr>
          <w:rFonts w:ascii="Marianne" w:eastAsia="Calibri" w:hAnsi="Marianne"/>
          <w:spacing w:val="-1"/>
          <w:lang w:val="fr-FR"/>
        </w:rPr>
      </w:pPr>
      <w:r>
        <w:rPr>
          <w:rFonts w:ascii="Marianne" w:eastAsia="Calibri" w:hAnsi="Marianne"/>
          <w:spacing w:val="-1"/>
          <w:lang w:val="fr-FR"/>
        </w:rPr>
        <w:t>le pilotage de programmes visant à mieux comprendre les océans, notamment le programme MARIO (ci-dessous) et le programme RECIFS ISOLES 2, conduit en 2024-2025.</w:t>
      </w:r>
    </w:p>
    <w:p w14:paraId="0D3F4B79" w14:textId="77777777" w:rsidR="00B11C10" w:rsidRPr="001E4C22" w:rsidRDefault="00B11C10" w:rsidP="00601D6F">
      <w:pPr>
        <w:spacing w:after="0" w:line="240" w:lineRule="auto"/>
        <w:ind w:left="360"/>
        <w:jc w:val="both"/>
        <w:rPr>
          <w:rFonts w:ascii="Marianne" w:hAnsi="Marianne"/>
          <w:b/>
          <w:bCs/>
        </w:rPr>
      </w:pPr>
    </w:p>
    <w:p w14:paraId="5A6C6593" w14:textId="3074FA86" w:rsidR="00AC7CAD" w:rsidRPr="00D40FB2" w:rsidRDefault="00AC7CAD" w:rsidP="00601D6F">
      <w:pPr>
        <w:spacing w:after="0" w:line="240" w:lineRule="auto"/>
        <w:jc w:val="both"/>
        <w:rPr>
          <w:rFonts w:ascii="Marianne" w:hAnsi="Marianne"/>
          <w:b/>
          <w:bCs/>
          <w:u w:val="single"/>
          <w:lang w:val="fr-FR"/>
        </w:rPr>
      </w:pPr>
      <w:r w:rsidRPr="00D40FB2">
        <w:rPr>
          <w:rFonts w:ascii="Marianne" w:hAnsi="Marianne"/>
          <w:b/>
          <w:bCs/>
          <w:color w:val="0070C0"/>
          <w:u w:val="single"/>
          <w:lang w:val="fr-FR"/>
        </w:rPr>
        <w:t>L</w:t>
      </w:r>
      <w:r w:rsidR="00B11C10" w:rsidRPr="00601D6F">
        <w:rPr>
          <w:rFonts w:ascii="Marianne" w:hAnsi="Marianne"/>
          <w:b/>
          <w:bCs/>
          <w:color w:val="0070C0"/>
          <w:u w:val="single"/>
          <w:lang w:val="fr-FR"/>
        </w:rPr>
        <w:t>’extension de la Réserve Naturelle Nationale des îles Éparses</w:t>
      </w:r>
      <w:r w:rsidR="0056424F">
        <w:rPr>
          <w:rFonts w:ascii="Marianne" w:hAnsi="Marianne"/>
          <w:b/>
          <w:bCs/>
          <w:color w:val="0070C0"/>
          <w:u w:val="single"/>
          <w:lang w:val="fr-FR"/>
        </w:rPr>
        <w:t xml:space="preserve"> </w:t>
      </w:r>
      <w:r w:rsidRPr="00D40FB2">
        <w:rPr>
          <w:rFonts w:ascii="Marianne" w:hAnsi="Marianne"/>
          <w:b/>
          <w:bCs/>
          <w:color w:val="0070C0"/>
          <w:u w:val="single"/>
          <w:lang w:val="fr-FR"/>
        </w:rPr>
        <w:t>:</w:t>
      </w:r>
    </w:p>
    <w:p w14:paraId="39D7D5B2" w14:textId="77777777" w:rsidR="0056424F" w:rsidRDefault="0056424F" w:rsidP="0056424F">
      <w:pPr>
        <w:spacing w:after="0" w:line="240" w:lineRule="auto"/>
        <w:jc w:val="both"/>
        <w:rPr>
          <w:rFonts w:ascii="Marianne" w:hAnsi="Marianne"/>
          <w:lang w:val="fr-FR"/>
        </w:rPr>
      </w:pPr>
    </w:p>
    <w:p w14:paraId="3320228F" w14:textId="77777777" w:rsidR="00B201C1" w:rsidRDefault="00AC7CAD" w:rsidP="0056424F">
      <w:pPr>
        <w:spacing w:after="0" w:line="240" w:lineRule="auto"/>
        <w:jc w:val="both"/>
        <w:rPr>
          <w:rFonts w:ascii="Marianne" w:hAnsi="Marianne"/>
          <w:lang w:val="fr-FR"/>
        </w:rPr>
      </w:pPr>
      <w:r w:rsidRPr="00D40FB2">
        <w:rPr>
          <w:rFonts w:ascii="Marianne" w:hAnsi="Marianne"/>
          <w:lang w:val="fr-FR"/>
        </w:rPr>
        <w:t>Les TAAF contribuent très fortement à l’atteinte des objectifs fixés par le gouvernement en matière de création et développement des aires protégées, et plus particulièrement en ma</w:t>
      </w:r>
      <w:r w:rsidRPr="00601D6F">
        <w:rPr>
          <w:rFonts w:ascii="Marianne" w:hAnsi="Marianne"/>
          <w:lang w:val="fr-FR"/>
        </w:rPr>
        <w:t xml:space="preserve">tière d'aires marines protégées. </w:t>
      </w:r>
    </w:p>
    <w:p w14:paraId="44B1FFC4" w14:textId="77777777" w:rsidR="00B201C1" w:rsidRDefault="00B201C1" w:rsidP="0056424F">
      <w:pPr>
        <w:spacing w:after="0" w:line="240" w:lineRule="auto"/>
        <w:jc w:val="both"/>
        <w:rPr>
          <w:rFonts w:ascii="Marianne" w:hAnsi="Marianne"/>
          <w:lang w:val="fr-FR"/>
        </w:rPr>
      </w:pPr>
    </w:p>
    <w:p w14:paraId="2EF5D2BA" w14:textId="7A1A3F82" w:rsidR="00B201C1" w:rsidRDefault="00AC7CAD" w:rsidP="0056424F">
      <w:pPr>
        <w:spacing w:after="0" w:line="240" w:lineRule="auto"/>
        <w:jc w:val="both"/>
        <w:rPr>
          <w:rFonts w:ascii="Marianne" w:hAnsi="Marianne"/>
          <w:lang w:val="fr-FR"/>
        </w:rPr>
      </w:pPr>
      <w:r w:rsidRPr="00D40FB2">
        <w:rPr>
          <w:rFonts w:ascii="Marianne" w:hAnsi="Marianne"/>
          <w:lang w:val="fr-FR"/>
        </w:rPr>
        <w:t>L</w:t>
      </w:r>
      <w:r w:rsidR="00B201C1">
        <w:rPr>
          <w:rFonts w:ascii="Marianne" w:hAnsi="Marianne"/>
          <w:lang w:val="fr-FR"/>
        </w:rPr>
        <w:t xml:space="preserve">a </w:t>
      </w:r>
      <w:r w:rsidR="00B201C1" w:rsidRPr="00FC5FE3">
        <w:rPr>
          <w:rFonts w:ascii="Marianne" w:hAnsi="Marianne"/>
          <w:lang w:val="fr-FR"/>
        </w:rPr>
        <w:t xml:space="preserve">création de la </w:t>
      </w:r>
      <w:r w:rsidR="00B201C1">
        <w:rPr>
          <w:rFonts w:ascii="Marianne" w:hAnsi="Marianne"/>
          <w:lang w:val="fr-FR"/>
        </w:rPr>
        <w:t>réserve naturelle nationale</w:t>
      </w:r>
      <w:r w:rsidR="00B201C1" w:rsidRPr="00FC5FE3">
        <w:rPr>
          <w:rFonts w:ascii="Marianne" w:hAnsi="Marianne"/>
          <w:lang w:val="fr-FR"/>
        </w:rPr>
        <w:t xml:space="preserve"> de l’archipel des Glorieuses</w:t>
      </w:r>
      <w:r w:rsidR="00B201C1">
        <w:rPr>
          <w:rFonts w:ascii="Marianne" w:hAnsi="Marianne"/>
          <w:lang w:val="fr-FR"/>
        </w:rPr>
        <w:t xml:space="preserve"> en 2021 et l</w:t>
      </w:r>
      <w:r w:rsidRPr="00D40FB2">
        <w:rPr>
          <w:rFonts w:ascii="Marianne" w:hAnsi="Marianne"/>
          <w:lang w:val="fr-FR"/>
        </w:rPr>
        <w:t xml:space="preserve">’extension de </w:t>
      </w:r>
      <w:r w:rsidR="00B201C1">
        <w:rPr>
          <w:rFonts w:ascii="Marianne" w:hAnsi="Marianne"/>
          <w:lang w:val="fr-FR"/>
        </w:rPr>
        <w:t>celle</w:t>
      </w:r>
      <w:r w:rsidRPr="00D40FB2">
        <w:rPr>
          <w:rFonts w:ascii="Marianne" w:hAnsi="Marianne"/>
          <w:lang w:val="fr-FR"/>
        </w:rPr>
        <w:t xml:space="preserve"> des Terres australes françaises </w:t>
      </w:r>
      <w:r w:rsidR="00186636" w:rsidRPr="00D40FB2">
        <w:rPr>
          <w:rFonts w:ascii="Marianne" w:hAnsi="Marianne"/>
          <w:lang w:val="fr-FR"/>
        </w:rPr>
        <w:t>en 2022</w:t>
      </w:r>
      <w:r w:rsidRPr="00D40FB2">
        <w:rPr>
          <w:rFonts w:ascii="Marianne" w:hAnsi="Marianne"/>
          <w:lang w:val="fr-FR"/>
        </w:rPr>
        <w:t xml:space="preserve"> </w:t>
      </w:r>
      <w:r w:rsidR="00B201C1">
        <w:rPr>
          <w:rFonts w:ascii="Marianne" w:hAnsi="Marianne"/>
          <w:lang w:val="fr-FR"/>
        </w:rPr>
        <w:t>ont</w:t>
      </w:r>
      <w:r w:rsidR="00B201C1" w:rsidRPr="00D40FB2">
        <w:rPr>
          <w:rFonts w:ascii="Marianne" w:hAnsi="Marianne"/>
          <w:lang w:val="fr-FR"/>
        </w:rPr>
        <w:t xml:space="preserve"> </w:t>
      </w:r>
      <w:r w:rsidRPr="00D40FB2">
        <w:rPr>
          <w:rFonts w:ascii="Marianne" w:hAnsi="Marianne"/>
          <w:lang w:val="fr-FR"/>
        </w:rPr>
        <w:t xml:space="preserve">permis </w:t>
      </w:r>
      <w:r w:rsidRPr="00601D6F">
        <w:rPr>
          <w:rFonts w:ascii="Marianne" w:hAnsi="Marianne"/>
          <w:lang w:val="fr-FR"/>
        </w:rPr>
        <w:t xml:space="preserve">de dépasser l’objectif des 30% d’espaces protégés fixé par la stratégie nationale des aires protégées. </w:t>
      </w:r>
    </w:p>
    <w:p w14:paraId="0C8F2EA6" w14:textId="77777777" w:rsidR="00B201C1" w:rsidRDefault="00B201C1" w:rsidP="0056424F">
      <w:pPr>
        <w:spacing w:after="0" w:line="240" w:lineRule="auto"/>
        <w:jc w:val="both"/>
        <w:rPr>
          <w:rFonts w:ascii="Marianne" w:hAnsi="Marianne"/>
          <w:lang w:val="fr-FR"/>
        </w:rPr>
      </w:pPr>
    </w:p>
    <w:p w14:paraId="00907A26" w14:textId="21ECE851" w:rsidR="0056424F" w:rsidRPr="00D40FB2" w:rsidRDefault="00B201C1" w:rsidP="00601D6F">
      <w:pPr>
        <w:spacing w:after="0" w:line="240" w:lineRule="auto"/>
        <w:jc w:val="both"/>
        <w:rPr>
          <w:rFonts w:ascii="Marianne" w:hAnsi="Marianne"/>
          <w:lang w:val="fr-FR"/>
        </w:rPr>
      </w:pPr>
      <w:r>
        <w:rPr>
          <w:rFonts w:ascii="Marianne" w:hAnsi="Marianne"/>
          <w:lang w:val="fr-FR"/>
        </w:rPr>
        <w:t>La création d’une réserve naturelle nationale</w:t>
      </w:r>
      <w:r w:rsidR="00AC7CAD" w:rsidRPr="00D40FB2">
        <w:rPr>
          <w:rFonts w:ascii="Marianne" w:hAnsi="Marianne"/>
          <w:lang w:val="fr-FR"/>
        </w:rPr>
        <w:t xml:space="preserve"> à l’échelle de l’ensemble des îles Éparses, qui interviendra dans le courant de l'année </w:t>
      </w:r>
      <w:r>
        <w:rPr>
          <w:rFonts w:ascii="Marianne" w:hAnsi="Marianne"/>
          <w:lang w:val="fr-FR"/>
        </w:rPr>
        <w:t>2025,</w:t>
      </w:r>
      <w:r w:rsidRPr="00D40FB2">
        <w:rPr>
          <w:rFonts w:ascii="Marianne" w:hAnsi="Marianne"/>
          <w:lang w:val="fr-FR"/>
        </w:rPr>
        <w:t xml:space="preserve"> </w:t>
      </w:r>
      <w:r w:rsidR="00AC7CAD" w:rsidRPr="00D40FB2">
        <w:rPr>
          <w:rFonts w:ascii="Marianne" w:hAnsi="Marianne"/>
          <w:lang w:val="fr-FR"/>
        </w:rPr>
        <w:t xml:space="preserve">portera sur un total de 630 000 km² de ZEE et espaces terrestres, contribuant </w:t>
      </w:r>
      <w:r w:rsidR="00AC7CAD" w:rsidRPr="00601D6F">
        <w:rPr>
          <w:rFonts w:ascii="Marianne" w:hAnsi="Marianne"/>
          <w:lang w:val="fr-FR"/>
        </w:rPr>
        <w:t>à créer un vaste réseau d'aires marines protégées dans le sud</w:t>
      </w:r>
      <w:r w:rsidR="00186636" w:rsidRPr="00601D6F">
        <w:rPr>
          <w:rFonts w:ascii="Marianne" w:hAnsi="Marianne"/>
          <w:lang w:val="fr-FR"/>
        </w:rPr>
        <w:t>-</w:t>
      </w:r>
      <w:r w:rsidR="00AC7CAD" w:rsidRPr="00601D6F">
        <w:rPr>
          <w:rFonts w:ascii="Marianne" w:hAnsi="Marianne"/>
          <w:lang w:val="fr-FR"/>
        </w:rPr>
        <w:t>ou</w:t>
      </w:r>
      <w:r w:rsidR="00186636" w:rsidRPr="00601D6F">
        <w:rPr>
          <w:rFonts w:ascii="Marianne" w:hAnsi="Marianne"/>
          <w:lang w:val="fr-FR"/>
        </w:rPr>
        <w:t>e</w:t>
      </w:r>
      <w:r w:rsidR="00AC7CAD" w:rsidRPr="00601D6F">
        <w:rPr>
          <w:rFonts w:ascii="Marianne" w:hAnsi="Marianne"/>
          <w:lang w:val="fr-FR"/>
        </w:rPr>
        <w:t>st de l'océan indien.</w:t>
      </w:r>
    </w:p>
    <w:p w14:paraId="3213FE23" w14:textId="77777777" w:rsidR="00186636" w:rsidRPr="00D40FB2" w:rsidRDefault="00186636" w:rsidP="00601D6F">
      <w:pPr>
        <w:spacing w:after="0" w:line="240" w:lineRule="auto"/>
        <w:jc w:val="both"/>
        <w:rPr>
          <w:rFonts w:ascii="Marianne" w:hAnsi="Marianne"/>
          <w:lang w:val="fr-FR"/>
        </w:rPr>
      </w:pPr>
    </w:p>
    <w:p w14:paraId="432B7542" w14:textId="18993E26" w:rsidR="00186636" w:rsidRDefault="00186636" w:rsidP="0056424F">
      <w:pPr>
        <w:spacing w:after="0" w:line="240" w:lineRule="auto"/>
        <w:jc w:val="both"/>
        <w:rPr>
          <w:rFonts w:ascii="Marianne" w:hAnsi="Marianne"/>
          <w:b/>
          <w:bCs/>
          <w:color w:val="0070C0"/>
          <w:u w:val="single"/>
          <w:lang w:val="fr-FR"/>
        </w:rPr>
      </w:pPr>
      <w:r w:rsidRPr="00D40FB2">
        <w:rPr>
          <w:rFonts w:ascii="Marianne" w:hAnsi="Marianne"/>
          <w:b/>
          <w:bCs/>
          <w:color w:val="0070C0"/>
          <w:u w:val="single"/>
          <w:lang w:val="fr-FR"/>
        </w:rPr>
        <w:t xml:space="preserve">Le projet </w:t>
      </w:r>
      <w:r w:rsidR="00FE4154">
        <w:rPr>
          <w:rFonts w:ascii="Marianne" w:hAnsi="Marianne"/>
          <w:b/>
          <w:bCs/>
          <w:color w:val="0070C0"/>
          <w:u w:val="single"/>
          <w:lang w:val="fr-FR"/>
        </w:rPr>
        <w:t>MARIO</w:t>
      </w:r>
      <w:r w:rsidR="00FE4154" w:rsidRPr="00D40FB2">
        <w:rPr>
          <w:rFonts w:ascii="Marianne" w:hAnsi="Marianne"/>
          <w:b/>
          <w:bCs/>
          <w:color w:val="0070C0"/>
          <w:u w:val="single"/>
          <w:lang w:val="fr-FR"/>
        </w:rPr>
        <w:t xml:space="preserve"> </w:t>
      </w:r>
      <w:r w:rsidRPr="00D40FB2">
        <w:rPr>
          <w:rFonts w:ascii="Marianne" w:hAnsi="Marianne"/>
          <w:b/>
          <w:bCs/>
          <w:color w:val="0070C0"/>
          <w:u w:val="single"/>
          <w:lang w:val="fr-FR"/>
        </w:rPr>
        <w:t>: préservation des écosystèmes MArins et gestion durable des Ressources naturell</w:t>
      </w:r>
      <w:r w:rsidRPr="00601D6F">
        <w:rPr>
          <w:rFonts w:ascii="Marianne" w:hAnsi="Marianne"/>
          <w:b/>
          <w:bCs/>
          <w:color w:val="0070C0"/>
          <w:u w:val="single"/>
          <w:lang w:val="fr-FR"/>
        </w:rPr>
        <w:t>es du sud-ouest de l’océan Indien</w:t>
      </w:r>
    </w:p>
    <w:p w14:paraId="08B34DB9" w14:textId="77777777" w:rsidR="00FE4154" w:rsidRPr="00D40FB2" w:rsidRDefault="00FE4154" w:rsidP="00601D6F">
      <w:pPr>
        <w:spacing w:after="0" w:line="240" w:lineRule="auto"/>
        <w:jc w:val="both"/>
        <w:rPr>
          <w:rFonts w:ascii="Marianne" w:hAnsi="Marianne"/>
          <w:b/>
          <w:bCs/>
          <w:color w:val="0070C0"/>
          <w:u w:val="single"/>
          <w:lang w:val="fr-FR"/>
        </w:rPr>
      </w:pPr>
    </w:p>
    <w:p w14:paraId="08548548" w14:textId="6FDC8857" w:rsidR="00FE4154" w:rsidRDefault="00A33E20" w:rsidP="00FE4154">
      <w:pPr>
        <w:tabs>
          <w:tab w:val="left" w:pos="142"/>
        </w:tabs>
        <w:spacing w:after="0" w:line="240" w:lineRule="auto"/>
        <w:jc w:val="both"/>
        <w:rPr>
          <w:rFonts w:ascii="Marianne" w:hAnsi="Marianne"/>
          <w:lang w:val="fr-FR"/>
        </w:rPr>
      </w:pPr>
      <w:r w:rsidRPr="00601D6F">
        <w:rPr>
          <w:rFonts w:ascii="Marianne" w:hAnsi="Marianne"/>
          <w:lang w:val="fr-FR"/>
        </w:rPr>
        <w:t>Le</w:t>
      </w:r>
      <w:r w:rsidR="00B11C10" w:rsidRPr="00601D6F">
        <w:rPr>
          <w:rFonts w:ascii="Marianne" w:hAnsi="Marianne"/>
          <w:lang w:val="fr-FR"/>
        </w:rPr>
        <w:t xml:space="preserve"> projet Mario</w:t>
      </w:r>
      <w:r w:rsidRPr="00601D6F">
        <w:rPr>
          <w:rFonts w:ascii="Marianne" w:hAnsi="Marianne"/>
          <w:lang w:val="fr-FR"/>
        </w:rPr>
        <w:t xml:space="preserve">, qui sera </w:t>
      </w:r>
      <w:r w:rsidR="008079AB" w:rsidRPr="00601D6F">
        <w:rPr>
          <w:rFonts w:ascii="Marianne" w:hAnsi="Marianne"/>
          <w:lang w:val="fr-FR"/>
        </w:rPr>
        <w:t xml:space="preserve">officiellement </w:t>
      </w:r>
      <w:r w:rsidRPr="00601D6F">
        <w:rPr>
          <w:rFonts w:ascii="Marianne" w:hAnsi="Marianne"/>
          <w:lang w:val="fr-FR"/>
        </w:rPr>
        <w:t xml:space="preserve">lancé le 4 décembre 2024, </w:t>
      </w:r>
      <w:r w:rsidR="00186636" w:rsidRPr="00601D6F">
        <w:rPr>
          <w:rFonts w:ascii="Marianne" w:hAnsi="Marianne"/>
          <w:lang w:val="fr-FR"/>
        </w:rPr>
        <w:t xml:space="preserve">se fixe pour principal objectif de contribuer à la préservation des écosystèmes marins et à la gestion durable des ressources naturelles des TAAF. </w:t>
      </w:r>
    </w:p>
    <w:p w14:paraId="7A676E95" w14:textId="77777777" w:rsidR="00FE4154" w:rsidRDefault="00FE4154" w:rsidP="00D40FB2">
      <w:pPr>
        <w:tabs>
          <w:tab w:val="left" w:pos="142"/>
        </w:tabs>
        <w:spacing w:after="0" w:line="240" w:lineRule="auto"/>
        <w:jc w:val="both"/>
        <w:rPr>
          <w:rFonts w:ascii="Marianne" w:hAnsi="Marianne"/>
          <w:lang w:val="fr-FR"/>
        </w:rPr>
      </w:pPr>
    </w:p>
    <w:p w14:paraId="61841D16" w14:textId="6D0A496E" w:rsidR="00FE4154" w:rsidRDefault="00FE4154" w:rsidP="00FE4154">
      <w:pPr>
        <w:pStyle w:val="NormalWeb"/>
        <w:spacing w:before="0" w:beforeAutospacing="0" w:after="0" w:afterAutospacing="0"/>
        <w:jc w:val="both"/>
        <w:rPr>
          <w:rFonts w:ascii="Marianne" w:eastAsiaTheme="minorHAnsi" w:hAnsi="Marianne" w:cstheme="minorBidi"/>
          <w:sz w:val="22"/>
          <w:szCs w:val="22"/>
          <w:lang w:eastAsia="en-US"/>
          <w14:ligatures w14:val="standardContextual"/>
        </w:rPr>
      </w:pPr>
      <w:r w:rsidRPr="00601D6F">
        <w:rPr>
          <w:rFonts w:ascii="Marianne" w:eastAsiaTheme="minorHAnsi" w:hAnsi="Marianne" w:cstheme="minorBidi"/>
          <w:sz w:val="22"/>
          <w:szCs w:val="22"/>
          <w:lang w:eastAsia="en-US"/>
          <w14:ligatures w14:val="standardContextual"/>
        </w:rPr>
        <w:t xml:space="preserve">Ce projet vise à améliorer la connaissance et le suivi des écosystèmes marins des îles Eparses et de la zone géographique de Crozet, ainsi qu’à caractériser certaines pressions qui pèsent sur ces espaces pour développer des mesures de gestion adaptées. </w:t>
      </w:r>
    </w:p>
    <w:p w14:paraId="3EAFF22E" w14:textId="77777777" w:rsidR="00FE4154" w:rsidRPr="00601D6F" w:rsidRDefault="00FE4154" w:rsidP="00601D6F">
      <w:pPr>
        <w:pStyle w:val="NormalWeb"/>
        <w:spacing w:before="0" w:beforeAutospacing="0" w:after="0" w:afterAutospacing="0"/>
        <w:jc w:val="both"/>
        <w:rPr>
          <w:rFonts w:ascii="Marianne" w:eastAsiaTheme="minorHAnsi" w:hAnsi="Marianne" w:cstheme="minorBidi"/>
          <w:sz w:val="22"/>
          <w:szCs w:val="22"/>
          <w:lang w:eastAsia="en-US"/>
          <w14:ligatures w14:val="standardContextual"/>
        </w:rPr>
      </w:pPr>
    </w:p>
    <w:p w14:paraId="5D79EBDF" w14:textId="7EEA93DE" w:rsidR="00FE4154" w:rsidRDefault="00FE4154" w:rsidP="00FE4154">
      <w:pPr>
        <w:pStyle w:val="NormalWeb"/>
        <w:spacing w:before="0" w:beforeAutospacing="0" w:after="0" w:afterAutospacing="0"/>
        <w:jc w:val="both"/>
        <w:rPr>
          <w:rFonts w:ascii="Marianne" w:eastAsiaTheme="minorHAnsi" w:hAnsi="Marianne" w:cstheme="minorBidi"/>
          <w:sz w:val="22"/>
          <w:szCs w:val="22"/>
          <w:lang w:eastAsia="en-US"/>
          <w14:ligatures w14:val="standardContextual"/>
        </w:rPr>
      </w:pPr>
      <w:r w:rsidRPr="00601D6F">
        <w:rPr>
          <w:rFonts w:ascii="Marianne" w:eastAsiaTheme="minorHAnsi" w:hAnsi="Marianne" w:cstheme="minorBidi"/>
          <w:sz w:val="22"/>
          <w:szCs w:val="22"/>
          <w:lang w:eastAsia="en-US"/>
          <w14:ligatures w14:val="standardContextual"/>
        </w:rPr>
        <w:t>Il vise également à renforcer l’intégration régionale des Terres australes et antarctiques françaises en favorisant les collaborations et actions conjointes avec La Réunion, Mayotte et des Etats voisins de la région, notamment l’Afrique du Sud.</w:t>
      </w:r>
    </w:p>
    <w:p w14:paraId="08379E98" w14:textId="77777777" w:rsidR="00FE4154" w:rsidRPr="00601D6F" w:rsidRDefault="00FE4154" w:rsidP="00601D6F">
      <w:pPr>
        <w:pStyle w:val="NormalWeb"/>
        <w:spacing w:before="0" w:beforeAutospacing="0" w:after="0" w:afterAutospacing="0"/>
        <w:jc w:val="both"/>
        <w:rPr>
          <w:rFonts w:ascii="Marianne" w:eastAsiaTheme="minorHAnsi" w:hAnsi="Marianne" w:cstheme="minorBidi"/>
          <w:sz w:val="22"/>
          <w:szCs w:val="22"/>
          <w:lang w:eastAsia="en-US"/>
          <w14:ligatures w14:val="standardContextual"/>
        </w:rPr>
      </w:pPr>
    </w:p>
    <w:p w14:paraId="295AC499" w14:textId="58CBD2E8" w:rsidR="00FE4154" w:rsidRDefault="00FE4154" w:rsidP="00FE4154">
      <w:pPr>
        <w:pStyle w:val="NormalWeb"/>
        <w:spacing w:before="0" w:beforeAutospacing="0" w:after="0" w:afterAutospacing="0"/>
        <w:jc w:val="both"/>
        <w:rPr>
          <w:rFonts w:ascii="Marianne" w:eastAsiaTheme="minorHAnsi" w:hAnsi="Marianne" w:cstheme="minorBidi"/>
          <w:sz w:val="22"/>
          <w:szCs w:val="22"/>
          <w:lang w:eastAsia="en-US"/>
          <w14:ligatures w14:val="standardContextual"/>
        </w:rPr>
      </w:pPr>
      <w:r w:rsidRPr="00601D6F">
        <w:rPr>
          <w:rFonts w:ascii="Marianne" w:eastAsiaTheme="minorHAnsi" w:hAnsi="Marianne" w:cstheme="minorBidi"/>
          <w:sz w:val="22"/>
          <w:szCs w:val="22"/>
          <w:lang w:eastAsia="en-US"/>
          <w14:ligatures w14:val="standardContextual"/>
        </w:rPr>
        <w:t>Le plan d’action de ce projet porte sur :</w:t>
      </w:r>
    </w:p>
    <w:p w14:paraId="1E66F622" w14:textId="77777777" w:rsidR="00FE4154" w:rsidRPr="00601D6F" w:rsidRDefault="00FE4154" w:rsidP="00601D6F">
      <w:pPr>
        <w:pStyle w:val="NormalWeb"/>
        <w:spacing w:before="0" w:beforeAutospacing="0" w:after="0" w:afterAutospacing="0"/>
        <w:jc w:val="both"/>
        <w:rPr>
          <w:rFonts w:ascii="Marianne" w:eastAsiaTheme="minorHAnsi" w:hAnsi="Marianne" w:cstheme="minorBidi"/>
          <w:sz w:val="22"/>
          <w:szCs w:val="22"/>
          <w:lang w:eastAsia="en-US"/>
          <w14:ligatures w14:val="standardContextual"/>
        </w:rPr>
      </w:pPr>
    </w:p>
    <w:p w14:paraId="1A34DB5B" w14:textId="358C3884" w:rsidR="00FE4154" w:rsidRPr="00601D6F" w:rsidRDefault="00FE4154" w:rsidP="00601D6F">
      <w:pPr>
        <w:pStyle w:val="NormalWeb"/>
        <w:numPr>
          <w:ilvl w:val="0"/>
          <w:numId w:val="14"/>
        </w:numPr>
        <w:spacing w:before="0" w:beforeAutospacing="0" w:after="0" w:afterAutospacing="0"/>
        <w:jc w:val="both"/>
        <w:rPr>
          <w:rFonts w:ascii="Marianne" w:eastAsiaTheme="minorHAnsi" w:hAnsi="Marianne" w:cstheme="minorBidi"/>
          <w:sz w:val="22"/>
          <w:szCs w:val="22"/>
          <w:lang w:eastAsia="en-US"/>
          <w14:ligatures w14:val="standardContextual"/>
        </w:rPr>
      </w:pPr>
      <w:r w:rsidRPr="00601D6F">
        <w:rPr>
          <w:rFonts w:ascii="Marianne" w:eastAsiaTheme="minorHAnsi" w:hAnsi="Marianne" w:cstheme="minorBidi"/>
          <w:sz w:val="22"/>
          <w:szCs w:val="22"/>
          <w:lang w:eastAsia="en-US"/>
          <w14:ligatures w14:val="standardContextual"/>
        </w:rPr>
        <w:t>l</w:t>
      </w:r>
      <w:r w:rsidRPr="00601D6F">
        <w:rPr>
          <w:rFonts w:ascii="Marianne" w:eastAsiaTheme="minorHAnsi" w:hAnsi="Marianne" w:cs="Marianne"/>
          <w:sz w:val="22"/>
          <w:szCs w:val="22"/>
          <w:lang w:eastAsia="en-US"/>
          <w14:ligatures w14:val="standardContextual"/>
        </w:rPr>
        <w:t>’</w:t>
      </w:r>
      <w:r w:rsidRPr="00601D6F">
        <w:rPr>
          <w:rFonts w:ascii="Marianne" w:eastAsiaTheme="minorHAnsi" w:hAnsi="Marianne" w:cstheme="minorBidi"/>
          <w:sz w:val="22"/>
          <w:szCs w:val="22"/>
          <w:lang w:eastAsia="en-US"/>
          <w14:ligatures w14:val="standardContextual"/>
        </w:rPr>
        <w:t>am</w:t>
      </w:r>
      <w:r w:rsidRPr="00601D6F">
        <w:rPr>
          <w:rFonts w:ascii="Marianne" w:eastAsiaTheme="minorHAnsi" w:hAnsi="Marianne" w:cs="Marianne"/>
          <w:sz w:val="22"/>
          <w:szCs w:val="22"/>
          <w:lang w:eastAsia="en-US"/>
          <w14:ligatures w14:val="standardContextual"/>
        </w:rPr>
        <w:t>é</w:t>
      </w:r>
      <w:r w:rsidRPr="00601D6F">
        <w:rPr>
          <w:rFonts w:ascii="Marianne" w:eastAsiaTheme="minorHAnsi" w:hAnsi="Marianne" w:cstheme="minorBidi"/>
          <w:sz w:val="22"/>
          <w:szCs w:val="22"/>
          <w:lang w:eastAsia="en-US"/>
          <w14:ligatures w14:val="standardContextual"/>
        </w:rPr>
        <w:t xml:space="preserve">lioration de la connaissance des </w:t>
      </w:r>
      <w:r w:rsidRPr="00601D6F">
        <w:rPr>
          <w:rFonts w:ascii="Marianne" w:eastAsiaTheme="minorHAnsi" w:hAnsi="Marianne" w:cs="Marianne"/>
          <w:sz w:val="22"/>
          <w:szCs w:val="22"/>
          <w:lang w:eastAsia="en-US"/>
          <w14:ligatures w14:val="standardContextual"/>
        </w:rPr>
        <w:t>é</w:t>
      </w:r>
      <w:r w:rsidRPr="00601D6F">
        <w:rPr>
          <w:rFonts w:ascii="Marianne" w:eastAsiaTheme="minorHAnsi" w:hAnsi="Marianne" w:cstheme="minorBidi"/>
          <w:sz w:val="22"/>
          <w:szCs w:val="22"/>
          <w:lang w:eastAsia="en-US"/>
          <w14:ligatures w14:val="standardContextual"/>
        </w:rPr>
        <w:t>cosyst</w:t>
      </w:r>
      <w:r w:rsidRPr="00601D6F">
        <w:rPr>
          <w:rFonts w:ascii="Marianne" w:eastAsiaTheme="minorHAnsi" w:hAnsi="Marianne" w:cs="Marianne"/>
          <w:sz w:val="22"/>
          <w:szCs w:val="22"/>
          <w:lang w:eastAsia="en-US"/>
          <w14:ligatures w14:val="standardContextual"/>
        </w:rPr>
        <w:t>è</w:t>
      </w:r>
      <w:r w:rsidRPr="00601D6F">
        <w:rPr>
          <w:rFonts w:ascii="Marianne" w:eastAsiaTheme="minorHAnsi" w:hAnsi="Marianne" w:cstheme="minorBidi"/>
          <w:sz w:val="22"/>
          <w:szCs w:val="22"/>
          <w:lang w:eastAsia="en-US"/>
          <w14:ligatures w14:val="standardContextual"/>
        </w:rPr>
        <w:t>mes et des ressources halieutiques associ</w:t>
      </w:r>
      <w:r w:rsidRPr="00601D6F">
        <w:rPr>
          <w:rFonts w:ascii="Marianne" w:eastAsiaTheme="minorHAnsi" w:hAnsi="Marianne" w:cs="Marianne"/>
          <w:sz w:val="22"/>
          <w:szCs w:val="22"/>
          <w:lang w:eastAsia="en-US"/>
          <w14:ligatures w14:val="standardContextual"/>
        </w:rPr>
        <w:t>é</w:t>
      </w:r>
      <w:r w:rsidRPr="00601D6F">
        <w:rPr>
          <w:rFonts w:ascii="Marianne" w:eastAsiaTheme="minorHAnsi" w:hAnsi="Marianne" w:cstheme="minorBidi"/>
          <w:sz w:val="22"/>
          <w:szCs w:val="22"/>
          <w:lang w:eastAsia="en-US"/>
          <w14:ligatures w14:val="standardContextual"/>
        </w:rPr>
        <w:t xml:space="preserve">es aux monts sous-marins et pentes externes des </w:t>
      </w:r>
      <w:r w:rsidRPr="00601D6F">
        <w:rPr>
          <w:rFonts w:ascii="Marianne" w:eastAsiaTheme="minorHAnsi" w:hAnsi="Marianne" w:cs="Marianne"/>
          <w:sz w:val="22"/>
          <w:szCs w:val="22"/>
          <w:lang w:eastAsia="en-US"/>
          <w14:ligatures w14:val="standardContextual"/>
        </w:rPr>
        <w:t>î</w:t>
      </w:r>
      <w:r w:rsidRPr="00601D6F">
        <w:rPr>
          <w:rFonts w:ascii="Marianne" w:eastAsiaTheme="minorHAnsi" w:hAnsi="Marianne" w:cstheme="minorBidi"/>
          <w:sz w:val="22"/>
          <w:szCs w:val="22"/>
          <w:lang w:eastAsia="en-US"/>
          <w14:ligatures w14:val="standardContextual"/>
        </w:rPr>
        <w:t>les du canal du Mozambique via la mise en place de campagnes en mer ;</w:t>
      </w:r>
    </w:p>
    <w:p w14:paraId="2BFF8D2F" w14:textId="77777777" w:rsidR="00FE4154" w:rsidRDefault="00FE4154" w:rsidP="00FE4154">
      <w:pPr>
        <w:pStyle w:val="NormalWeb"/>
        <w:numPr>
          <w:ilvl w:val="0"/>
          <w:numId w:val="14"/>
        </w:numPr>
        <w:spacing w:before="0" w:beforeAutospacing="0" w:after="0" w:afterAutospacing="0"/>
        <w:jc w:val="both"/>
        <w:rPr>
          <w:rFonts w:ascii="Marianne" w:eastAsiaTheme="minorHAnsi" w:hAnsi="Marianne" w:cstheme="minorBidi"/>
          <w:sz w:val="22"/>
          <w:szCs w:val="22"/>
          <w:lang w:eastAsia="en-US"/>
          <w14:ligatures w14:val="standardContextual"/>
        </w:rPr>
      </w:pPr>
      <w:r w:rsidRPr="00601D6F">
        <w:rPr>
          <w:rFonts w:ascii="Marianne" w:eastAsiaTheme="minorHAnsi" w:hAnsi="Marianne" w:cstheme="minorBidi"/>
          <w:sz w:val="22"/>
          <w:szCs w:val="22"/>
          <w:lang w:eastAsia="en-US"/>
          <w14:ligatures w14:val="standardContextual"/>
        </w:rPr>
        <w:t>l</w:t>
      </w:r>
      <w:r w:rsidRPr="00601D6F">
        <w:rPr>
          <w:rFonts w:ascii="Marianne" w:eastAsiaTheme="minorHAnsi" w:hAnsi="Marianne" w:cs="Marianne"/>
          <w:sz w:val="22"/>
          <w:szCs w:val="22"/>
          <w:lang w:eastAsia="en-US"/>
          <w14:ligatures w14:val="standardContextual"/>
        </w:rPr>
        <w:t>’</w:t>
      </w:r>
      <w:r w:rsidRPr="00601D6F">
        <w:rPr>
          <w:rFonts w:ascii="Marianne" w:eastAsiaTheme="minorHAnsi" w:hAnsi="Marianne" w:cstheme="minorBidi"/>
          <w:sz w:val="22"/>
          <w:szCs w:val="22"/>
          <w:lang w:eastAsia="en-US"/>
          <w14:ligatures w14:val="standardContextual"/>
        </w:rPr>
        <w:t xml:space="preserve">amélioration de la connaissance des espèces à enjeu de conservation ou de gestion (oiseaux marins, mammifères marins, légines) du plateau Del Cano, par </w:t>
      </w:r>
      <w:r w:rsidRPr="00601D6F">
        <w:rPr>
          <w:rFonts w:ascii="Marianne" w:eastAsiaTheme="minorHAnsi" w:hAnsi="Marianne" w:cstheme="minorBidi"/>
          <w:sz w:val="22"/>
          <w:szCs w:val="22"/>
          <w:lang w:eastAsia="en-US"/>
          <w14:ligatures w14:val="standardContextual"/>
        </w:rPr>
        <w:lastRenderedPageBreak/>
        <w:t>la réalisation d’études et l’installation de systèmes de mesures embarqués sur les espèces visées ;</w:t>
      </w:r>
    </w:p>
    <w:p w14:paraId="351ACC2F" w14:textId="77777777" w:rsidR="00FE4154" w:rsidRDefault="00FE4154" w:rsidP="00FE4154">
      <w:pPr>
        <w:pStyle w:val="NormalWeb"/>
        <w:numPr>
          <w:ilvl w:val="0"/>
          <w:numId w:val="14"/>
        </w:numPr>
        <w:spacing w:before="0" w:beforeAutospacing="0" w:after="0" w:afterAutospacing="0"/>
        <w:jc w:val="both"/>
        <w:rPr>
          <w:rFonts w:ascii="Marianne" w:eastAsiaTheme="minorHAnsi" w:hAnsi="Marianne" w:cstheme="minorBidi"/>
          <w:sz w:val="22"/>
          <w:szCs w:val="22"/>
          <w:lang w:eastAsia="en-US"/>
          <w14:ligatures w14:val="standardContextual"/>
        </w:rPr>
      </w:pPr>
      <w:r w:rsidRPr="00601D6F">
        <w:rPr>
          <w:rFonts w:ascii="Marianne" w:eastAsiaTheme="minorHAnsi" w:hAnsi="Marianne" w:cstheme="minorBidi"/>
          <w:sz w:val="22"/>
          <w:szCs w:val="22"/>
          <w:lang w:eastAsia="en-US"/>
          <w14:ligatures w14:val="standardContextual"/>
        </w:rPr>
        <w:t>la caractérisation des effets des changements globaux sur les écosystèmes marins du canal du Mozambique, notamment via l’installation d’équipements de mesures sur les îles (suivi des températures de l’eau, de l’érosion côtière, de la pollution sonore liée au trafic maritime via un réseau d’hydrophones, etc.) ;</w:t>
      </w:r>
    </w:p>
    <w:p w14:paraId="1866490E" w14:textId="77777777" w:rsidR="00FE4154" w:rsidRDefault="00FE4154" w:rsidP="00FE4154">
      <w:pPr>
        <w:pStyle w:val="NormalWeb"/>
        <w:numPr>
          <w:ilvl w:val="0"/>
          <w:numId w:val="14"/>
        </w:numPr>
        <w:spacing w:before="0" w:beforeAutospacing="0" w:after="0" w:afterAutospacing="0"/>
        <w:jc w:val="both"/>
        <w:rPr>
          <w:rFonts w:ascii="Marianne" w:eastAsiaTheme="minorHAnsi" w:hAnsi="Marianne" w:cstheme="minorBidi"/>
          <w:sz w:val="22"/>
          <w:szCs w:val="22"/>
          <w:lang w:eastAsia="en-US"/>
          <w14:ligatures w14:val="standardContextual"/>
        </w:rPr>
      </w:pPr>
      <w:r w:rsidRPr="00601D6F">
        <w:rPr>
          <w:rFonts w:ascii="Marianne" w:eastAsiaTheme="minorHAnsi" w:hAnsi="Marianne" w:cstheme="minorBidi"/>
          <w:sz w:val="22"/>
          <w:szCs w:val="22"/>
          <w:lang w:eastAsia="en-US"/>
          <w14:ligatures w14:val="standardContextual"/>
        </w:rPr>
        <w:t>l</w:t>
      </w:r>
      <w:r w:rsidRPr="00601D6F">
        <w:rPr>
          <w:rFonts w:ascii="Marianne" w:eastAsiaTheme="minorHAnsi" w:hAnsi="Marianne" w:cs="Marianne"/>
          <w:sz w:val="22"/>
          <w:szCs w:val="22"/>
          <w:lang w:eastAsia="en-US"/>
          <w14:ligatures w14:val="standardContextual"/>
        </w:rPr>
        <w:t>’</w:t>
      </w:r>
      <w:r w:rsidRPr="00601D6F">
        <w:rPr>
          <w:rFonts w:ascii="Marianne" w:eastAsiaTheme="minorHAnsi" w:hAnsi="Marianne" w:cstheme="minorBidi"/>
          <w:sz w:val="22"/>
          <w:szCs w:val="22"/>
          <w:lang w:eastAsia="en-US"/>
          <w14:ligatures w14:val="standardContextual"/>
        </w:rPr>
        <w:t>identification des activit</w:t>
      </w:r>
      <w:r w:rsidRPr="00601D6F">
        <w:rPr>
          <w:rFonts w:ascii="Marianne" w:eastAsiaTheme="minorHAnsi" w:hAnsi="Marianne" w:cs="Marianne"/>
          <w:sz w:val="22"/>
          <w:szCs w:val="22"/>
          <w:lang w:eastAsia="en-US"/>
          <w14:ligatures w14:val="standardContextual"/>
        </w:rPr>
        <w:t>é</w:t>
      </w:r>
      <w:r w:rsidRPr="00601D6F">
        <w:rPr>
          <w:rFonts w:ascii="Marianne" w:eastAsiaTheme="minorHAnsi" w:hAnsi="Marianne" w:cstheme="minorBidi"/>
          <w:sz w:val="22"/>
          <w:szCs w:val="22"/>
          <w:lang w:eastAsia="en-US"/>
          <w14:ligatures w14:val="standardContextual"/>
        </w:rPr>
        <w:t>s de p</w:t>
      </w:r>
      <w:r w:rsidRPr="00601D6F">
        <w:rPr>
          <w:rFonts w:ascii="Marianne" w:eastAsiaTheme="minorHAnsi" w:hAnsi="Marianne" w:cs="Marianne"/>
          <w:sz w:val="22"/>
          <w:szCs w:val="22"/>
          <w:lang w:eastAsia="en-US"/>
          <w14:ligatures w14:val="standardContextual"/>
        </w:rPr>
        <w:t>ê</w:t>
      </w:r>
      <w:r w:rsidRPr="00601D6F">
        <w:rPr>
          <w:rFonts w:ascii="Marianne" w:eastAsiaTheme="minorHAnsi" w:hAnsi="Marianne" w:cstheme="minorBidi"/>
          <w:sz w:val="22"/>
          <w:szCs w:val="22"/>
          <w:lang w:eastAsia="en-US"/>
          <w14:ligatures w14:val="standardContextual"/>
        </w:rPr>
        <w:t>che ill</w:t>
      </w:r>
      <w:r w:rsidRPr="00601D6F">
        <w:rPr>
          <w:rFonts w:ascii="Marianne" w:eastAsiaTheme="minorHAnsi" w:hAnsi="Marianne" w:cs="Marianne"/>
          <w:sz w:val="22"/>
          <w:szCs w:val="22"/>
          <w:lang w:eastAsia="en-US"/>
          <w14:ligatures w14:val="standardContextual"/>
        </w:rPr>
        <w:t>é</w:t>
      </w:r>
      <w:r w:rsidRPr="00601D6F">
        <w:rPr>
          <w:rFonts w:ascii="Marianne" w:eastAsiaTheme="minorHAnsi" w:hAnsi="Marianne" w:cstheme="minorBidi"/>
          <w:sz w:val="22"/>
          <w:szCs w:val="22"/>
          <w:lang w:eastAsia="en-US"/>
          <w14:ligatures w14:val="standardContextual"/>
        </w:rPr>
        <w:t>gale non d</w:t>
      </w:r>
      <w:r w:rsidRPr="00601D6F">
        <w:rPr>
          <w:rFonts w:ascii="Marianne" w:eastAsiaTheme="minorHAnsi" w:hAnsi="Marianne" w:cs="Marianne"/>
          <w:sz w:val="22"/>
          <w:szCs w:val="22"/>
          <w:lang w:eastAsia="en-US"/>
          <w14:ligatures w14:val="standardContextual"/>
        </w:rPr>
        <w:t>é</w:t>
      </w:r>
      <w:r w:rsidRPr="00601D6F">
        <w:rPr>
          <w:rFonts w:ascii="Marianne" w:eastAsiaTheme="minorHAnsi" w:hAnsi="Marianne" w:cstheme="minorBidi"/>
          <w:sz w:val="22"/>
          <w:szCs w:val="22"/>
          <w:lang w:eastAsia="en-US"/>
          <w14:ligatures w14:val="standardContextual"/>
        </w:rPr>
        <w:t>clar</w:t>
      </w:r>
      <w:r w:rsidRPr="00601D6F">
        <w:rPr>
          <w:rFonts w:ascii="Marianne" w:eastAsiaTheme="minorHAnsi" w:hAnsi="Marianne" w:cs="Marianne"/>
          <w:sz w:val="22"/>
          <w:szCs w:val="22"/>
          <w:lang w:eastAsia="en-US"/>
          <w14:ligatures w14:val="standardContextual"/>
        </w:rPr>
        <w:t>é</w:t>
      </w:r>
      <w:r w:rsidRPr="00601D6F">
        <w:rPr>
          <w:rFonts w:ascii="Marianne" w:eastAsiaTheme="minorHAnsi" w:hAnsi="Marianne" w:cstheme="minorBidi"/>
          <w:sz w:val="22"/>
          <w:szCs w:val="22"/>
          <w:lang w:eastAsia="en-US"/>
          <w14:ligatures w14:val="standardContextual"/>
        </w:rPr>
        <w:t>es et non r</w:t>
      </w:r>
      <w:r w:rsidRPr="00601D6F">
        <w:rPr>
          <w:rFonts w:ascii="Marianne" w:eastAsiaTheme="minorHAnsi" w:hAnsi="Marianne" w:cs="Marianne"/>
          <w:sz w:val="22"/>
          <w:szCs w:val="22"/>
          <w:lang w:eastAsia="en-US"/>
          <w14:ligatures w14:val="standardContextual"/>
        </w:rPr>
        <w:t>è</w:t>
      </w:r>
      <w:r w:rsidRPr="00601D6F">
        <w:rPr>
          <w:rFonts w:ascii="Marianne" w:eastAsiaTheme="minorHAnsi" w:hAnsi="Marianne" w:cstheme="minorBidi"/>
          <w:sz w:val="22"/>
          <w:szCs w:val="22"/>
          <w:lang w:eastAsia="en-US"/>
          <w14:ligatures w14:val="standardContextual"/>
        </w:rPr>
        <w:t>glement</w:t>
      </w:r>
      <w:r w:rsidRPr="00601D6F">
        <w:rPr>
          <w:rFonts w:ascii="Marianne" w:eastAsiaTheme="minorHAnsi" w:hAnsi="Marianne" w:cs="Marianne"/>
          <w:sz w:val="22"/>
          <w:szCs w:val="22"/>
          <w:lang w:eastAsia="en-US"/>
          <w14:ligatures w14:val="standardContextual"/>
        </w:rPr>
        <w:t>é</w:t>
      </w:r>
      <w:r w:rsidRPr="00601D6F">
        <w:rPr>
          <w:rFonts w:ascii="Marianne" w:eastAsiaTheme="minorHAnsi" w:hAnsi="Marianne" w:cstheme="minorBidi"/>
          <w:sz w:val="22"/>
          <w:szCs w:val="22"/>
          <w:lang w:eastAsia="en-US"/>
          <w14:ligatures w14:val="standardContextual"/>
        </w:rPr>
        <w:t xml:space="preserve">es en zone Australe </w:t>
      </w:r>
      <w:r w:rsidRPr="00601D6F">
        <w:rPr>
          <w:rFonts w:ascii="Marianne" w:eastAsiaTheme="minorHAnsi" w:hAnsi="Marianne" w:cs="Marianne"/>
          <w:sz w:val="22"/>
          <w:szCs w:val="22"/>
          <w:lang w:eastAsia="en-US"/>
          <w14:ligatures w14:val="standardContextual"/>
        </w:rPr>
        <w:t>à</w:t>
      </w:r>
      <w:r w:rsidRPr="00601D6F">
        <w:rPr>
          <w:rFonts w:ascii="Marianne" w:eastAsiaTheme="minorHAnsi" w:hAnsi="Marianne" w:cstheme="minorBidi"/>
          <w:sz w:val="22"/>
          <w:szCs w:val="22"/>
          <w:lang w:eastAsia="en-US"/>
          <w14:ligatures w14:val="standardContextual"/>
        </w:rPr>
        <w:t xml:space="preserve"> l</w:t>
      </w:r>
      <w:r w:rsidRPr="00601D6F">
        <w:rPr>
          <w:rFonts w:ascii="Marianne" w:eastAsiaTheme="minorHAnsi" w:hAnsi="Marianne" w:cs="Marianne"/>
          <w:sz w:val="22"/>
          <w:szCs w:val="22"/>
          <w:lang w:eastAsia="en-US"/>
          <w14:ligatures w14:val="standardContextual"/>
        </w:rPr>
        <w:t>’é</w:t>
      </w:r>
      <w:r w:rsidRPr="00601D6F">
        <w:rPr>
          <w:rFonts w:ascii="Marianne" w:eastAsiaTheme="minorHAnsi" w:hAnsi="Marianne" w:cstheme="minorBidi"/>
          <w:sz w:val="22"/>
          <w:szCs w:val="22"/>
          <w:lang w:eastAsia="en-US"/>
          <w14:ligatures w14:val="standardContextual"/>
        </w:rPr>
        <w:t>chelle du plateau Del Cano (</w:t>
      </w:r>
      <w:r w:rsidRPr="00601D6F">
        <w:rPr>
          <w:rFonts w:ascii="Marianne" w:eastAsiaTheme="minorHAnsi" w:hAnsi="Marianne" w:cs="Marianne"/>
          <w:sz w:val="22"/>
          <w:szCs w:val="22"/>
          <w:lang w:eastAsia="en-US"/>
          <w14:ligatures w14:val="standardContextual"/>
        </w:rPr>
        <w:t>à</w:t>
      </w:r>
      <w:r w:rsidRPr="00601D6F">
        <w:rPr>
          <w:rFonts w:ascii="Marianne" w:eastAsiaTheme="minorHAnsi" w:hAnsi="Marianne" w:cstheme="minorBidi"/>
          <w:sz w:val="22"/>
          <w:szCs w:val="22"/>
          <w:lang w:eastAsia="en-US"/>
          <w14:ligatures w14:val="standardContextual"/>
        </w:rPr>
        <w:t xml:space="preserve"> cheval sur les ZEE de Crozet, Marion &amp; Prince Edouard et en eaux internationales) par l’expérimentation de systèmes de surveillance innovants, en lien étroit avec une campagne expérimentale menée dans le cadre du programme France 2030 ;</w:t>
      </w:r>
    </w:p>
    <w:p w14:paraId="0558D3D0" w14:textId="75D21B17" w:rsidR="00FE4154" w:rsidRPr="00601D6F" w:rsidRDefault="00FE4154" w:rsidP="00601D6F">
      <w:pPr>
        <w:pStyle w:val="NormalWeb"/>
        <w:numPr>
          <w:ilvl w:val="0"/>
          <w:numId w:val="14"/>
        </w:numPr>
        <w:spacing w:before="0" w:beforeAutospacing="0" w:after="0" w:afterAutospacing="0"/>
        <w:jc w:val="both"/>
        <w:rPr>
          <w:rFonts w:ascii="Marianne" w:eastAsiaTheme="minorHAnsi" w:hAnsi="Marianne" w:cstheme="minorBidi"/>
          <w:sz w:val="22"/>
          <w:szCs w:val="22"/>
          <w:lang w:eastAsia="en-US"/>
          <w14:ligatures w14:val="standardContextual"/>
        </w:rPr>
      </w:pPr>
      <w:r w:rsidRPr="00601D6F">
        <w:rPr>
          <w:rFonts w:ascii="Marianne" w:eastAsiaTheme="minorHAnsi" w:hAnsi="Marianne" w:cstheme="minorBidi"/>
          <w:sz w:val="22"/>
          <w:szCs w:val="22"/>
          <w:lang w:eastAsia="en-US"/>
          <w14:ligatures w14:val="standardContextual"/>
        </w:rPr>
        <w:t xml:space="preserve">le renforcement des </w:t>
      </w:r>
      <w:r w:rsidRPr="00601D6F">
        <w:rPr>
          <w:rFonts w:ascii="Marianne" w:eastAsiaTheme="minorHAnsi" w:hAnsi="Marianne" w:cs="Marianne"/>
          <w:sz w:val="22"/>
          <w:szCs w:val="22"/>
          <w:lang w:eastAsia="en-US"/>
          <w14:ligatures w14:val="standardContextual"/>
        </w:rPr>
        <w:t>é</w:t>
      </w:r>
      <w:r w:rsidRPr="00601D6F">
        <w:rPr>
          <w:rFonts w:ascii="Marianne" w:eastAsiaTheme="minorHAnsi" w:hAnsi="Marianne" w:cstheme="minorBidi"/>
          <w:sz w:val="22"/>
          <w:szCs w:val="22"/>
          <w:lang w:eastAsia="en-US"/>
          <w14:ligatures w14:val="standardContextual"/>
        </w:rPr>
        <w:t>changes d</w:t>
      </w:r>
      <w:r w:rsidRPr="00601D6F">
        <w:rPr>
          <w:rFonts w:ascii="Marianne" w:eastAsiaTheme="minorHAnsi" w:hAnsi="Marianne" w:cs="Marianne"/>
          <w:sz w:val="22"/>
          <w:szCs w:val="22"/>
          <w:lang w:eastAsia="en-US"/>
          <w14:ligatures w14:val="standardContextual"/>
        </w:rPr>
        <w:t>’</w:t>
      </w:r>
      <w:r w:rsidRPr="00601D6F">
        <w:rPr>
          <w:rFonts w:ascii="Marianne" w:eastAsiaTheme="minorHAnsi" w:hAnsi="Marianne" w:cstheme="minorBidi"/>
          <w:sz w:val="22"/>
          <w:szCs w:val="22"/>
          <w:lang w:eastAsia="en-US"/>
          <w14:ligatures w14:val="standardContextual"/>
        </w:rPr>
        <w:t>expertises, la mise en r</w:t>
      </w:r>
      <w:r w:rsidRPr="00601D6F">
        <w:rPr>
          <w:rFonts w:ascii="Marianne" w:eastAsiaTheme="minorHAnsi" w:hAnsi="Marianne" w:cs="Marianne"/>
          <w:sz w:val="22"/>
          <w:szCs w:val="22"/>
          <w:lang w:eastAsia="en-US"/>
          <w14:ligatures w14:val="standardContextual"/>
        </w:rPr>
        <w:t>é</w:t>
      </w:r>
      <w:r w:rsidRPr="00601D6F">
        <w:rPr>
          <w:rFonts w:ascii="Marianne" w:eastAsiaTheme="minorHAnsi" w:hAnsi="Marianne" w:cstheme="minorBidi"/>
          <w:sz w:val="22"/>
          <w:szCs w:val="22"/>
          <w:lang w:eastAsia="en-US"/>
          <w14:ligatures w14:val="standardContextual"/>
        </w:rPr>
        <w:t>seau des gestionnaires d’aires marines protégées (AMP) de la zone Océan Indien et de la zone subantarctique, et la consolidation des mesures de gestion de ces espaces.</w:t>
      </w:r>
    </w:p>
    <w:p w14:paraId="44B9D617" w14:textId="77777777" w:rsidR="00FE4154" w:rsidRDefault="00FE4154" w:rsidP="00FE4154">
      <w:pPr>
        <w:pStyle w:val="NormalWeb"/>
        <w:spacing w:before="0" w:beforeAutospacing="0" w:after="0" w:afterAutospacing="0"/>
        <w:jc w:val="both"/>
        <w:rPr>
          <w:rFonts w:ascii="Marianne" w:eastAsiaTheme="minorHAnsi" w:hAnsi="Marianne" w:cstheme="minorBidi"/>
          <w:sz w:val="22"/>
          <w:szCs w:val="22"/>
          <w:lang w:eastAsia="en-US"/>
          <w14:ligatures w14:val="standardContextual"/>
        </w:rPr>
      </w:pPr>
    </w:p>
    <w:p w14:paraId="12152B79" w14:textId="12BBBA3A" w:rsidR="00B11C10" w:rsidRDefault="00FE4154" w:rsidP="00601D6F">
      <w:pPr>
        <w:pStyle w:val="NormalWeb"/>
        <w:spacing w:before="0" w:beforeAutospacing="0" w:after="0" w:afterAutospacing="0"/>
        <w:jc w:val="both"/>
        <w:rPr>
          <w:rFonts w:ascii="Marianne" w:eastAsiaTheme="minorHAnsi" w:hAnsi="Marianne" w:cstheme="minorBidi"/>
          <w:sz w:val="22"/>
          <w:szCs w:val="22"/>
          <w:lang w:eastAsia="en-US"/>
          <w14:ligatures w14:val="standardContextual"/>
        </w:rPr>
      </w:pPr>
      <w:r w:rsidRPr="00601D6F">
        <w:rPr>
          <w:rFonts w:ascii="Marianne" w:eastAsiaTheme="minorHAnsi" w:hAnsi="Marianne" w:cstheme="minorBidi"/>
          <w:sz w:val="22"/>
          <w:szCs w:val="22"/>
          <w:lang w:eastAsia="en-US"/>
          <w14:ligatures w14:val="standardContextual"/>
        </w:rPr>
        <w:t>Le calendrier opérationnel prévoit des actions à compter de 2025 jusqu’en 2028.</w:t>
      </w:r>
    </w:p>
    <w:p w14:paraId="46E40ADA" w14:textId="36D4952B" w:rsidR="00C70B56" w:rsidRDefault="00C70B56" w:rsidP="00601D6F">
      <w:pPr>
        <w:pStyle w:val="NormalWeb"/>
        <w:spacing w:before="0" w:beforeAutospacing="0" w:after="0" w:afterAutospacing="0"/>
        <w:jc w:val="both"/>
        <w:rPr>
          <w:rFonts w:ascii="Marianne" w:hAnsi="Marianne"/>
          <w:sz w:val="22"/>
          <w:szCs w:val="22"/>
        </w:rPr>
      </w:pPr>
    </w:p>
    <w:p w14:paraId="7466E7FD" w14:textId="576C0BFC" w:rsidR="00C70B56" w:rsidRDefault="00C70B56" w:rsidP="00C70B56">
      <w:pPr>
        <w:spacing w:after="0" w:line="240" w:lineRule="auto"/>
        <w:jc w:val="both"/>
        <w:rPr>
          <w:rFonts w:ascii="Marianne" w:hAnsi="Marianne"/>
          <w:b/>
          <w:bCs/>
          <w:color w:val="0070C0"/>
          <w:u w:val="single"/>
          <w:lang w:val="fr-FR"/>
        </w:rPr>
      </w:pPr>
      <w:r>
        <w:rPr>
          <w:rFonts w:ascii="Marianne" w:hAnsi="Marianne"/>
          <w:b/>
          <w:bCs/>
          <w:color w:val="0070C0"/>
          <w:u w:val="single"/>
          <w:lang w:val="fr-FR"/>
        </w:rPr>
        <w:t>Des plans de gestion rénovés pour les pêcheries de légine et de langouste</w:t>
      </w:r>
    </w:p>
    <w:p w14:paraId="67149950" w14:textId="1C4A78F1" w:rsidR="00C70B56" w:rsidRDefault="00C70B56" w:rsidP="00C70B56">
      <w:pPr>
        <w:spacing w:after="0" w:line="240" w:lineRule="auto"/>
        <w:jc w:val="both"/>
        <w:rPr>
          <w:rFonts w:ascii="Marianne" w:hAnsi="Marianne"/>
          <w:b/>
          <w:bCs/>
          <w:color w:val="0070C0"/>
          <w:u w:val="single"/>
          <w:lang w:val="fr-FR"/>
        </w:rPr>
      </w:pPr>
    </w:p>
    <w:p w14:paraId="700E7816" w14:textId="290877D3" w:rsidR="00C70B56" w:rsidRDefault="00C70B56" w:rsidP="00C70B56">
      <w:pPr>
        <w:spacing w:after="0" w:line="240" w:lineRule="auto"/>
        <w:jc w:val="both"/>
        <w:rPr>
          <w:rFonts w:ascii="Marianne" w:hAnsi="Marianne"/>
          <w:sz w:val="20"/>
          <w:szCs w:val="20"/>
        </w:rPr>
      </w:pPr>
      <w:r w:rsidRPr="009412B6">
        <w:rPr>
          <w:rFonts w:ascii="Marianne" w:hAnsi="Marianne"/>
          <w:sz w:val="20"/>
          <w:szCs w:val="20"/>
        </w:rPr>
        <w:t>Les TAAF bénéficient de ressources halieutiques importantes sur lesquelles la France exerce des droits souverains en matière d’exploration et d’usage, dont la légine australe dans les ZEE de Crozet et de Kerguelen qui pèse pour 8 % de la valeur ajoutée nationale dégagée par le secteur de la pêche</w:t>
      </w:r>
      <w:r w:rsidR="000B6F0E">
        <w:rPr>
          <w:rFonts w:ascii="Marianne" w:hAnsi="Marianne"/>
          <w:sz w:val="20"/>
          <w:szCs w:val="20"/>
        </w:rPr>
        <w:t xml:space="preserve"> </w:t>
      </w:r>
      <w:r w:rsidRPr="009412B6">
        <w:rPr>
          <w:rFonts w:ascii="Marianne" w:hAnsi="Marianne"/>
          <w:sz w:val="20"/>
          <w:szCs w:val="20"/>
        </w:rPr>
        <w:t xml:space="preserve">en </w:t>
      </w:r>
      <w:r>
        <w:rPr>
          <w:rFonts w:ascii="Marianne" w:hAnsi="Marianne"/>
          <w:sz w:val="20"/>
          <w:szCs w:val="20"/>
        </w:rPr>
        <w:t>France et la langouste dans la ZEE de St-Paul et Amsterdam</w:t>
      </w:r>
      <w:r w:rsidRPr="009412B6">
        <w:rPr>
          <w:rFonts w:ascii="Marianne" w:hAnsi="Marianne"/>
          <w:sz w:val="20"/>
          <w:szCs w:val="20"/>
        </w:rPr>
        <w:t xml:space="preserve">. </w:t>
      </w:r>
    </w:p>
    <w:p w14:paraId="17CCA4E0" w14:textId="20DDDDE0" w:rsidR="00C70B56" w:rsidRDefault="00C70B56" w:rsidP="00C70B56">
      <w:pPr>
        <w:spacing w:after="0" w:line="240" w:lineRule="auto"/>
        <w:jc w:val="both"/>
        <w:rPr>
          <w:rFonts w:ascii="Marianne" w:hAnsi="Marianne"/>
          <w:sz w:val="20"/>
          <w:szCs w:val="20"/>
        </w:rPr>
      </w:pPr>
    </w:p>
    <w:p w14:paraId="5A987691" w14:textId="77777777" w:rsidR="00C70B56" w:rsidRDefault="00C70B56" w:rsidP="00C70B56">
      <w:pPr>
        <w:spacing w:after="0"/>
        <w:jc w:val="both"/>
        <w:rPr>
          <w:rFonts w:ascii="Marianne" w:eastAsia="Times New Roman" w:hAnsi="Marianne"/>
          <w:sz w:val="20"/>
          <w:szCs w:val="20"/>
          <w:lang w:eastAsia="fr-FR"/>
        </w:rPr>
      </w:pPr>
      <w:r>
        <w:rPr>
          <w:rFonts w:ascii="Marianne" w:eastAsia="Times New Roman" w:hAnsi="Marianne"/>
          <w:sz w:val="20"/>
          <w:szCs w:val="20"/>
          <w:lang w:eastAsia="fr-FR"/>
        </w:rPr>
        <w:t xml:space="preserve">Les TAAF se fixent comme objectif de garantir les conditions d’une exploitation durable et optimale de ces ressources, tant sur le plan environnemental que socioéconomique. </w:t>
      </w:r>
    </w:p>
    <w:p w14:paraId="5501F209" w14:textId="77777777" w:rsidR="00C70B56" w:rsidRDefault="00C70B56" w:rsidP="00C70B56">
      <w:pPr>
        <w:spacing w:after="0"/>
        <w:jc w:val="both"/>
        <w:rPr>
          <w:rFonts w:ascii="Marianne" w:eastAsia="Times New Roman" w:hAnsi="Marianne"/>
          <w:sz w:val="20"/>
          <w:szCs w:val="20"/>
          <w:lang w:eastAsia="fr-FR"/>
        </w:rPr>
      </w:pPr>
    </w:p>
    <w:p w14:paraId="7A958C33" w14:textId="40AC8C4B" w:rsidR="00C70B56" w:rsidRPr="00C70B56" w:rsidRDefault="00C70B56" w:rsidP="00C70B56">
      <w:pPr>
        <w:spacing w:after="0"/>
        <w:jc w:val="both"/>
        <w:rPr>
          <w:rFonts w:ascii="Marianne" w:eastAsia="Times New Roman" w:hAnsi="Marianne"/>
          <w:sz w:val="20"/>
          <w:szCs w:val="20"/>
          <w:lang w:eastAsia="fr-FR"/>
        </w:rPr>
      </w:pPr>
      <w:r>
        <w:rPr>
          <w:rFonts w:ascii="Marianne" w:eastAsia="Times New Roman" w:hAnsi="Marianne"/>
          <w:sz w:val="20"/>
          <w:szCs w:val="20"/>
          <w:lang w:eastAsia="fr-FR"/>
        </w:rPr>
        <w:t>L’année 2025 sera dans ce cadre marquée par la rédaction et l’adoption d’un nouveau plan de gestion pour la légine et d’un plan de gestion pour la langouste.</w:t>
      </w:r>
    </w:p>
    <w:p w14:paraId="146B534A" w14:textId="77777777" w:rsidR="00C70B56" w:rsidRPr="00601D6F" w:rsidRDefault="00C70B56" w:rsidP="00601D6F">
      <w:pPr>
        <w:pStyle w:val="NormalWeb"/>
        <w:spacing w:before="0" w:beforeAutospacing="0" w:after="0" w:afterAutospacing="0"/>
        <w:jc w:val="both"/>
        <w:rPr>
          <w:rFonts w:ascii="Marianne" w:hAnsi="Marianne"/>
          <w:sz w:val="22"/>
          <w:szCs w:val="22"/>
        </w:rPr>
      </w:pPr>
    </w:p>
    <w:p w14:paraId="5E41F9D6" w14:textId="4D0C8338" w:rsidR="00B11C10" w:rsidRPr="00601D6F" w:rsidRDefault="00D86B59" w:rsidP="00601D6F">
      <w:pPr>
        <w:spacing w:after="0" w:line="240" w:lineRule="auto"/>
        <w:jc w:val="both"/>
        <w:rPr>
          <w:rFonts w:ascii="Marianne" w:hAnsi="Marianne"/>
          <w:b/>
          <w:bCs/>
          <w:u w:val="single"/>
          <w:lang w:val="fr-FR"/>
        </w:rPr>
      </w:pPr>
      <w:r w:rsidRPr="00D40FB2">
        <w:rPr>
          <w:rFonts w:ascii="Marianne" w:hAnsi="Marianne"/>
          <w:b/>
          <w:bCs/>
          <w:color w:val="0070C0"/>
          <w:u w:val="single"/>
          <w:lang w:val="fr-FR"/>
        </w:rPr>
        <w:t>Inauguration</w:t>
      </w:r>
      <w:r w:rsidR="00B11C10" w:rsidRPr="00D40FB2">
        <w:rPr>
          <w:rFonts w:ascii="Marianne" w:hAnsi="Marianne"/>
          <w:b/>
          <w:bCs/>
          <w:color w:val="0070C0"/>
          <w:u w:val="single"/>
          <w:lang w:val="fr-FR"/>
        </w:rPr>
        <w:t xml:space="preserve"> du </w:t>
      </w:r>
      <w:r w:rsidRPr="00D40FB2">
        <w:rPr>
          <w:rFonts w:ascii="Marianne" w:hAnsi="Marianne"/>
          <w:b/>
          <w:bCs/>
          <w:color w:val="0070C0"/>
          <w:u w:val="single"/>
          <w:lang w:val="fr-FR"/>
        </w:rPr>
        <w:t>h</w:t>
      </w:r>
      <w:r w:rsidR="00B11C10" w:rsidRPr="00601D6F">
        <w:rPr>
          <w:rFonts w:ascii="Marianne" w:hAnsi="Marianne"/>
          <w:b/>
          <w:bCs/>
          <w:color w:val="0070C0"/>
          <w:u w:val="single"/>
          <w:lang w:val="fr-FR"/>
        </w:rPr>
        <w:t>angar biosécurité</w:t>
      </w:r>
      <w:r w:rsidR="00297857">
        <w:rPr>
          <w:rFonts w:ascii="Marianne" w:hAnsi="Marianne"/>
          <w:b/>
          <w:bCs/>
          <w:color w:val="0070C0"/>
          <w:u w:val="single"/>
          <w:lang w:val="fr-FR"/>
        </w:rPr>
        <w:t xml:space="preserve"> au Port (La Réunion)</w:t>
      </w:r>
    </w:p>
    <w:p w14:paraId="241A7DA8" w14:textId="77777777" w:rsidR="00B11C10" w:rsidRPr="00601D6F" w:rsidRDefault="00B11C10" w:rsidP="00601D6F">
      <w:pPr>
        <w:spacing w:after="0" w:line="240" w:lineRule="auto"/>
        <w:jc w:val="both"/>
        <w:rPr>
          <w:rFonts w:ascii="Marianne" w:hAnsi="Marianne"/>
          <w:lang w:val="fr-FR"/>
        </w:rPr>
      </w:pPr>
    </w:p>
    <w:p w14:paraId="42BBE071" w14:textId="2A170025" w:rsidR="00B11C10" w:rsidRDefault="00B11C10" w:rsidP="00FE4154">
      <w:pPr>
        <w:spacing w:after="0" w:line="240" w:lineRule="auto"/>
        <w:jc w:val="both"/>
        <w:rPr>
          <w:rFonts w:ascii="Marianne" w:hAnsi="Marianne"/>
          <w:lang w:val="fr-FR"/>
        </w:rPr>
      </w:pPr>
      <w:r w:rsidRPr="00601D6F">
        <w:rPr>
          <w:rFonts w:ascii="Marianne" w:hAnsi="Marianne"/>
          <w:lang w:val="fr-FR"/>
        </w:rPr>
        <w:t xml:space="preserve">La biodiversité exceptionnelle du territoire des TAAF impose la mise en place de mesures de protection majeures intégrant notamment </w:t>
      </w:r>
      <w:r w:rsidR="00C070DD">
        <w:rPr>
          <w:rFonts w:ascii="Marianne" w:hAnsi="Marianne"/>
          <w:lang w:val="fr-FR"/>
        </w:rPr>
        <w:t>l</w:t>
      </w:r>
      <w:r w:rsidRPr="00601D6F">
        <w:rPr>
          <w:rFonts w:ascii="Marianne" w:hAnsi="Marianne"/>
          <w:lang w:val="fr-FR"/>
        </w:rPr>
        <w:t xml:space="preserve">es flux logistiques, avec </w:t>
      </w:r>
      <w:r w:rsidR="00C070DD">
        <w:rPr>
          <w:rFonts w:ascii="Marianne" w:hAnsi="Marianne"/>
          <w:lang w:val="fr-FR"/>
        </w:rPr>
        <w:t>la mise en place de</w:t>
      </w:r>
      <w:r w:rsidR="00C070DD" w:rsidRPr="00D40FB2">
        <w:rPr>
          <w:rFonts w:ascii="Marianne" w:hAnsi="Marianne"/>
          <w:lang w:val="fr-FR"/>
        </w:rPr>
        <w:t xml:space="preserve"> </w:t>
      </w:r>
      <w:r w:rsidRPr="00601D6F">
        <w:rPr>
          <w:rFonts w:ascii="Marianne" w:hAnsi="Marianne"/>
          <w:lang w:val="fr-FR"/>
        </w:rPr>
        <w:t>mesures de biosécurité sur l’ensemble du fret.</w:t>
      </w:r>
    </w:p>
    <w:p w14:paraId="51B72959" w14:textId="77777777" w:rsidR="00C070DD" w:rsidRPr="00D40FB2" w:rsidRDefault="00C070DD" w:rsidP="00D40FB2">
      <w:pPr>
        <w:spacing w:after="0" w:line="240" w:lineRule="auto"/>
        <w:jc w:val="both"/>
        <w:rPr>
          <w:rFonts w:ascii="Marianne" w:hAnsi="Marianne"/>
          <w:lang w:val="fr-FR"/>
        </w:rPr>
      </w:pPr>
    </w:p>
    <w:p w14:paraId="3C9E152F" w14:textId="660BC8A0" w:rsidR="00B11C10" w:rsidRPr="00601D6F" w:rsidRDefault="00B11C10" w:rsidP="00D40FB2">
      <w:pPr>
        <w:spacing w:after="0" w:line="240" w:lineRule="auto"/>
        <w:jc w:val="both"/>
        <w:rPr>
          <w:rFonts w:ascii="Marianne" w:hAnsi="Marianne"/>
          <w:lang w:val="fr-FR"/>
        </w:rPr>
      </w:pPr>
      <w:r w:rsidRPr="00D40FB2">
        <w:rPr>
          <w:rFonts w:ascii="Marianne" w:hAnsi="Marianne"/>
          <w:lang w:val="fr-FR"/>
        </w:rPr>
        <w:t>Grâce à un partenariat tissé en 2022 avec le Grand Port Maritime de La Réunion</w:t>
      </w:r>
      <w:r w:rsidR="00C070DD">
        <w:rPr>
          <w:rFonts w:ascii="Marianne" w:hAnsi="Marianne"/>
          <w:lang w:val="fr-FR"/>
        </w:rPr>
        <w:t>,</w:t>
      </w:r>
      <w:r w:rsidRPr="00D40FB2">
        <w:rPr>
          <w:rFonts w:ascii="Marianne" w:hAnsi="Marianne"/>
          <w:lang w:val="fr-FR"/>
        </w:rPr>
        <w:t xml:space="preserve"> les TAAF vont pouvoir disposer</w:t>
      </w:r>
      <w:r w:rsidR="00C070DD">
        <w:rPr>
          <w:rFonts w:ascii="Marianne" w:hAnsi="Marianne"/>
          <w:lang w:val="fr-FR"/>
        </w:rPr>
        <w:t xml:space="preserve"> d’ici la fin 2025</w:t>
      </w:r>
      <w:r w:rsidRPr="00601D6F">
        <w:rPr>
          <w:rFonts w:ascii="Marianne" w:hAnsi="Marianne"/>
          <w:lang w:val="fr-FR"/>
        </w:rPr>
        <w:t xml:space="preserve"> d’un hangar logistique dédié </w:t>
      </w:r>
      <w:r w:rsidR="00C070DD">
        <w:rPr>
          <w:rFonts w:ascii="Marianne" w:hAnsi="Marianne"/>
          <w:lang w:val="fr-FR"/>
        </w:rPr>
        <w:t>aux opérations</w:t>
      </w:r>
      <w:r w:rsidR="00C070DD" w:rsidRPr="00D40FB2">
        <w:rPr>
          <w:rFonts w:ascii="Marianne" w:hAnsi="Marianne"/>
          <w:lang w:val="fr-FR"/>
        </w:rPr>
        <w:t xml:space="preserve"> </w:t>
      </w:r>
      <w:r w:rsidR="00C070DD">
        <w:rPr>
          <w:rFonts w:ascii="Marianne" w:hAnsi="Marianne"/>
          <w:lang w:val="fr-FR"/>
        </w:rPr>
        <w:t>de biosécurité</w:t>
      </w:r>
      <w:r w:rsidR="00C070DD" w:rsidRPr="00D40FB2">
        <w:rPr>
          <w:rFonts w:ascii="Marianne" w:hAnsi="Marianne"/>
          <w:lang w:val="fr-FR"/>
        </w:rPr>
        <w:t xml:space="preserve"> </w:t>
      </w:r>
      <w:r w:rsidR="00D86B59" w:rsidRPr="00D40FB2">
        <w:rPr>
          <w:rFonts w:ascii="Marianne" w:hAnsi="Marianne"/>
          <w:lang w:val="fr-FR"/>
        </w:rPr>
        <w:t>au Port de La Réunion</w:t>
      </w:r>
      <w:r w:rsidRPr="00601D6F">
        <w:rPr>
          <w:rFonts w:ascii="Marianne" w:hAnsi="Marianne"/>
          <w:lang w:val="fr-FR"/>
        </w:rPr>
        <w:t>. Ce projet présente plusieurs intérêts pour les TAAF :</w:t>
      </w:r>
    </w:p>
    <w:p w14:paraId="6A4FEBD6" w14:textId="77777777" w:rsidR="00B11C10" w:rsidRPr="00601D6F" w:rsidRDefault="00B11C10" w:rsidP="00601D6F">
      <w:pPr>
        <w:spacing w:after="0" w:line="240" w:lineRule="auto"/>
        <w:jc w:val="both"/>
        <w:rPr>
          <w:rFonts w:ascii="Marianne" w:hAnsi="Marianne"/>
          <w:lang w:val="fr-FR"/>
        </w:rPr>
      </w:pPr>
    </w:p>
    <w:p w14:paraId="20965E7E" w14:textId="6D1C7F42" w:rsidR="00B11C10" w:rsidRPr="00D40FB2" w:rsidRDefault="00C070DD" w:rsidP="00601D6F">
      <w:pPr>
        <w:pStyle w:val="Paragraphedeliste"/>
        <w:numPr>
          <w:ilvl w:val="0"/>
          <w:numId w:val="15"/>
        </w:numPr>
        <w:spacing w:after="0" w:line="240" w:lineRule="auto"/>
        <w:jc w:val="both"/>
        <w:rPr>
          <w:rFonts w:ascii="Marianne" w:hAnsi="Marianne"/>
          <w:lang w:val="fr-FR"/>
        </w:rPr>
      </w:pPr>
      <w:r>
        <w:rPr>
          <w:rFonts w:ascii="Marianne" w:hAnsi="Marianne"/>
          <w:lang w:val="fr-FR"/>
        </w:rPr>
        <w:t>la maîtrise de</w:t>
      </w:r>
      <w:r w:rsidR="00B11C10" w:rsidRPr="00D40FB2">
        <w:rPr>
          <w:rFonts w:ascii="Marianne" w:hAnsi="Marianne"/>
          <w:lang w:val="fr-FR"/>
        </w:rPr>
        <w:t xml:space="preserve"> l’ensemble du fret expédié dans les districts ;</w:t>
      </w:r>
    </w:p>
    <w:p w14:paraId="5DF832A5" w14:textId="4D0A9C3D" w:rsidR="00B11C10" w:rsidRPr="00D40FB2" w:rsidRDefault="00C070DD" w:rsidP="00601D6F">
      <w:pPr>
        <w:pStyle w:val="Paragraphedeliste"/>
        <w:numPr>
          <w:ilvl w:val="0"/>
          <w:numId w:val="15"/>
        </w:numPr>
        <w:spacing w:after="0" w:line="240" w:lineRule="auto"/>
        <w:jc w:val="both"/>
        <w:rPr>
          <w:rFonts w:ascii="Marianne" w:hAnsi="Marianne"/>
          <w:lang w:val="fr-FR"/>
        </w:rPr>
      </w:pPr>
      <w:r>
        <w:rPr>
          <w:rFonts w:ascii="Marianne" w:hAnsi="Marianne"/>
          <w:lang w:val="fr-FR"/>
        </w:rPr>
        <w:t>l’application d’</w:t>
      </w:r>
      <w:r w:rsidR="00B11C10" w:rsidRPr="00601D6F">
        <w:rPr>
          <w:rFonts w:ascii="Marianne" w:hAnsi="Marianne"/>
          <w:lang w:val="fr-FR"/>
        </w:rPr>
        <w:t xml:space="preserve">une stratégie biosécurité </w:t>
      </w:r>
      <w:r>
        <w:rPr>
          <w:rFonts w:ascii="Marianne" w:hAnsi="Marianne"/>
          <w:lang w:val="fr-FR"/>
        </w:rPr>
        <w:t>renforcée</w:t>
      </w:r>
      <w:r>
        <w:rPr>
          <w:rFonts w:ascii="Cambria" w:hAnsi="Cambria" w:cs="Cambria"/>
          <w:lang w:val="fr-FR"/>
        </w:rPr>
        <w:t> </w:t>
      </w:r>
      <w:r>
        <w:rPr>
          <w:rFonts w:ascii="Marianne" w:hAnsi="Marianne"/>
          <w:lang w:val="fr-FR"/>
        </w:rPr>
        <w:t>;</w:t>
      </w:r>
      <w:r w:rsidRPr="00D40FB2">
        <w:rPr>
          <w:rFonts w:ascii="Marianne" w:hAnsi="Marianne"/>
          <w:lang w:val="fr-FR"/>
        </w:rPr>
        <w:t xml:space="preserve"> </w:t>
      </w:r>
    </w:p>
    <w:p w14:paraId="5F2A2ACA" w14:textId="6BC5D91A" w:rsidR="00B11C10" w:rsidRPr="00601D6F" w:rsidRDefault="00C070DD" w:rsidP="00601D6F">
      <w:pPr>
        <w:pStyle w:val="Paragraphedeliste"/>
        <w:numPr>
          <w:ilvl w:val="0"/>
          <w:numId w:val="15"/>
        </w:numPr>
        <w:spacing w:after="0" w:line="240" w:lineRule="auto"/>
        <w:jc w:val="both"/>
        <w:rPr>
          <w:rFonts w:ascii="Marianne" w:hAnsi="Marianne"/>
          <w:lang w:val="fr-FR"/>
        </w:rPr>
      </w:pPr>
      <w:r>
        <w:rPr>
          <w:rFonts w:ascii="Marianne" w:hAnsi="Marianne"/>
          <w:lang w:val="fr-FR"/>
        </w:rPr>
        <w:t>la réalisation</w:t>
      </w:r>
      <w:r w:rsidR="00B11C10" w:rsidRPr="00D40FB2">
        <w:rPr>
          <w:rFonts w:ascii="Marianne" w:hAnsi="Marianne"/>
          <w:lang w:val="fr-FR"/>
        </w:rPr>
        <w:t xml:space="preserve"> des </w:t>
      </w:r>
      <w:r w:rsidR="00B11C10" w:rsidRPr="00601D6F">
        <w:rPr>
          <w:rFonts w:ascii="Marianne" w:hAnsi="Marianne"/>
          <w:lang w:val="fr-FR"/>
        </w:rPr>
        <w:t>opérations de déconditionnement / reconditionnement pour réduire l’export de déchets dans les TAAF et disposer de contenants bio sécurisés ;</w:t>
      </w:r>
    </w:p>
    <w:p w14:paraId="6FB883B0" w14:textId="7988C6D2" w:rsidR="00B11C10" w:rsidRPr="00601D6F" w:rsidRDefault="00C070DD" w:rsidP="00601D6F">
      <w:pPr>
        <w:pStyle w:val="Paragraphedeliste"/>
        <w:numPr>
          <w:ilvl w:val="0"/>
          <w:numId w:val="15"/>
        </w:numPr>
        <w:spacing w:after="0" w:line="240" w:lineRule="auto"/>
        <w:jc w:val="both"/>
        <w:rPr>
          <w:rFonts w:ascii="Marianne" w:hAnsi="Marianne"/>
          <w:lang w:val="fr-FR"/>
        </w:rPr>
      </w:pPr>
      <w:r>
        <w:rPr>
          <w:rFonts w:ascii="Marianne" w:hAnsi="Marianne"/>
          <w:lang w:val="fr-FR"/>
        </w:rPr>
        <w:t>l’intégration</w:t>
      </w:r>
      <w:r w:rsidR="00B11C10" w:rsidRPr="00D40FB2">
        <w:rPr>
          <w:rFonts w:ascii="Marianne" w:hAnsi="Marianne"/>
          <w:lang w:val="fr-FR"/>
        </w:rPr>
        <w:t>, à terme, des flux de nos partenaires (IPEV, Météo France, Galileo…) pour une gestion centralisée et harmonisée</w:t>
      </w:r>
      <w:r>
        <w:rPr>
          <w:rFonts w:ascii="Marianne" w:hAnsi="Marianne"/>
          <w:lang w:val="fr-FR"/>
        </w:rPr>
        <w:t>.</w:t>
      </w:r>
    </w:p>
    <w:p w14:paraId="330E798E" w14:textId="368EF842" w:rsidR="00C70B56" w:rsidRDefault="00C70B56">
      <w:pPr>
        <w:rPr>
          <w:rFonts w:ascii="Marianne" w:hAnsi="Marianne"/>
          <w:lang w:val="fr-FR"/>
        </w:rPr>
      </w:pPr>
      <w:r>
        <w:rPr>
          <w:rFonts w:ascii="Marianne" w:hAnsi="Marianne"/>
          <w:lang w:val="fr-FR"/>
        </w:rPr>
        <w:br w:type="page"/>
      </w:r>
    </w:p>
    <w:p w14:paraId="25D6BBBE" w14:textId="77777777" w:rsidR="00B11C10" w:rsidRPr="00601D6F" w:rsidRDefault="00B11C10" w:rsidP="00601D6F">
      <w:pPr>
        <w:spacing w:after="0" w:line="240" w:lineRule="auto"/>
        <w:jc w:val="both"/>
        <w:rPr>
          <w:rFonts w:ascii="Marianne" w:hAnsi="Marianne"/>
          <w:lang w:val="fr-FR"/>
        </w:rPr>
      </w:pPr>
    </w:p>
    <w:p w14:paraId="008D15D6" w14:textId="357A9801" w:rsidR="00F25C15" w:rsidRPr="00601D6F" w:rsidRDefault="00297857" w:rsidP="00601D6F">
      <w:pPr>
        <w:pStyle w:val="Default"/>
        <w:shd w:val="clear" w:color="auto" w:fill="1F3864" w:themeFill="accent1" w:themeFillShade="80"/>
        <w:contextualSpacing/>
        <w:jc w:val="both"/>
        <w:rPr>
          <w:rFonts w:eastAsia="Times New Roman" w:cs="Times New Roman"/>
          <w:b/>
          <w:bCs/>
          <w:caps/>
          <w:color w:val="auto"/>
          <w:sz w:val="22"/>
          <w:szCs w:val="22"/>
          <w:u w:val="single"/>
          <w:lang w:eastAsia="fr-FR"/>
        </w:rPr>
      </w:pPr>
      <w:r>
        <w:rPr>
          <w:rFonts w:eastAsia="Times New Roman" w:cs="Times New Roman"/>
          <w:b/>
          <w:bCs/>
          <w:color w:val="auto"/>
          <w:sz w:val="22"/>
          <w:szCs w:val="22"/>
          <w:u w:val="single"/>
          <w:lang w:eastAsia="fr-FR"/>
        </w:rPr>
        <w:t>I</w:t>
      </w:r>
      <w:r>
        <w:rPr>
          <w:rFonts w:eastAsia="Times New Roman" w:cs="Times New Roman"/>
          <w:b/>
          <w:bCs/>
          <w:caps/>
          <w:color w:val="auto"/>
          <w:sz w:val="22"/>
          <w:szCs w:val="22"/>
          <w:u w:val="single"/>
          <w:lang w:eastAsia="fr-FR"/>
        </w:rPr>
        <w:t>nformations pratiques</w:t>
      </w:r>
    </w:p>
    <w:p w14:paraId="3F8B5D14" w14:textId="14E04B78" w:rsidR="00F25C15" w:rsidRDefault="00F25C15" w:rsidP="0056424F">
      <w:pPr>
        <w:spacing w:after="0" w:line="240" w:lineRule="auto"/>
        <w:jc w:val="both"/>
        <w:rPr>
          <w:rFonts w:ascii="Marianne" w:hAnsi="Marianne"/>
          <w:b/>
          <w:bCs/>
          <w:lang w:val="fr-FR"/>
        </w:rPr>
      </w:pPr>
    </w:p>
    <w:p w14:paraId="575EA782" w14:textId="0E0584E3" w:rsidR="00297857" w:rsidRPr="00FC5FE3" w:rsidRDefault="00297857" w:rsidP="00297857">
      <w:pPr>
        <w:spacing w:after="0" w:line="240" w:lineRule="auto"/>
        <w:jc w:val="both"/>
        <w:rPr>
          <w:rFonts w:ascii="Marianne" w:hAnsi="Marianne"/>
          <w:b/>
          <w:bCs/>
          <w:u w:val="single"/>
          <w:lang w:val="fr-FR"/>
        </w:rPr>
      </w:pPr>
      <w:r>
        <w:rPr>
          <w:rFonts w:ascii="Marianne" w:hAnsi="Marianne"/>
          <w:b/>
          <w:bCs/>
          <w:color w:val="0070C0"/>
          <w:u w:val="single"/>
          <w:lang w:val="fr-FR"/>
        </w:rPr>
        <w:t>Projet dans les districts austraux (Crozet, Kerguelen, Saint-Paul et Amsterdam) et l’île Tromelin</w:t>
      </w:r>
      <w:r w:rsidR="009F0F51">
        <w:rPr>
          <w:rFonts w:ascii="Cambria" w:hAnsi="Cambria" w:cs="Cambria"/>
          <w:b/>
          <w:bCs/>
          <w:color w:val="0070C0"/>
          <w:u w:val="single"/>
          <w:lang w:val="fr-FR"/>
        </w:rPr>
        <w:t> </w:t>
      </w:r>
      <w:r w:rsidR="009F0F51">
        <w:rPr>
          <w:rFonts w:ascii="Marianne" w:hAnsi="Marianne"/>
          <w:b/>
          <w:bCs/>
          <w:color w:val="0070C0"/>
          <w:u w:val="single"/>
          <w:lang w:val="fr-FR"/>
        </w:rPr>
        <w:t>:</w:t>
      </w:r>
    </w:p>
    <w:p w14:paraId="7BBBFB2E" w14:textId="77777777" w:rsidR="00297857" w:rsidRPr="00D40FB2" w:rsidRDefault="00297857" w:rsidP="00601D6F">
      <w:pPr>
        <w:spacing w:after="0" w:line="240" w:lineRule="auto"/>
        <w:jc w:val="both"/>
        <w:rPr>
          <w:rFonts w:ascii="Marianne" w:hAnsi="Marianne"/>
          <w:b/>
          <w:bCs/>
          <w:lang w:val="fr-FR"/>
        </w:rPr>
      </w:pPr>
    </w:p>
    <w:p w14:paraId="4B438E2B" w14:textId="78E11A89" w:rsidR="00F25C15" w:rsidRPr="00601D6F" w:rsidRDefault="00601D6F" w:rsidP="00601D6F">
      <w:pPr>
        <w:spacing w:after="0" w:line="240" w:lineRule="auto"/>
        <w:jc w:val="both"/>
        <w:rPr>
          <w:rFonts w:ascii="Marianne" w:eastAsia="Calibri" w:hAnsi="Marianne" w:cs="Calibri"/>
          <w:spacing w:val="-1"/>
          <w:lang w:val="fr-FR"/>
          <w14:ligatures w14:val="none"/>
        </w:rPr>
      </w:pPr>
      <w:r w:rsidRPr="00D40FB2">
        <w:rPr>
          <w:rFonts w:ascii="Marianne" w:hAnsi="Marianne"/>
          <w:lang w:val="fr-FR"/>
        </w:rPr>
        <w:t xml:space="preserve">Les porteurs de projet peuvent solliciter un embarquement à bord du </w:t>
      </w:r>
      <w:r w:rsidRPr="00D40FB2">
        <w:rPr>
          <w:rFonts w:ascii="Marianne" w:hAnsi="Marianne"/>
          <w:i/>
          <w:iCs/>
          <w:lang w:val="fr-FR"/>
        </w:rPr>
        <w:t>Marion Dufresne</w:t>
      </w:r>
      <w:r w:rsidRPr="00D40FB2">
        <w:rPr>
          <w:rFonts w:ascii="Marianne" w:hAnsi="Marianne"/>
          <w:lang w:val="fr-FR"/>
        </w:rPr>
        <w:t>, navire des TAAF qui</w:t>
      </w:r>
      <w:r w:rsidRPr="00601D6F">
        <w:rPr>
          <w:rFonts w:ascii="Marianne" w:eastAsia="Calibri" w:hAnsi="Marianne" w:cs="Calibri"/>
          <w:spacing w:val="-1"/>
          <w:lang w:val="fr-FR"/>
          <w14:ligatures w14:val="none"/>
        </w:rPr>
        <w:t xml:space="preserve"> relie La Réunion aux trois districts austraux quatre fois par an pour assurer la relève des personnels et procéder à des opérations de ravitaillement. </w:t>
      </w:r>
    </w:p>
    <w:p w14:paraId="79B1F0BE" w14:textId="77777777" w:rsidR="00F25C15" w:rsidRPr="00601D6F" w:rsidRDefault="00F25C15" w:rsidP="00601D6F">
      <w:pPr>
        <w:spacing w:after="0" w:line="240" w:lineRule="auto"/>
        <w:jc w:val="both"/>
        <w:rPr>
          <w:rFonts w:ascii="Marianne" w:eastAsia="Calibri" w:hAnsi="Marianne" w:cs="Calibri"/>
          <w:spacing w:val="-1"/>
          <w:lang w:val="fr-FR"/>
          <w14:ligatures w14:val="none"/>
        </w:rPr>
      </w:pPr>
    </w:p>
    <w:p w14:paraId="032BF750" w14:textId="3085D646" w:rsidR="00B11C10" w:rsidRPr="00601D6F" w:rsidRDefault="00B11C10" w:rsidP="00601D6F">
      <w:pPr>
        <w:spacing w:after="0" w:line="240" w:lineRule="auto"/>
        <w:jc w:val="both"/>
        <w:rPr>
          <w:rFonts w:ascii="Marianne" w:eastAsia="Calibri" w:hAnsi="Marianne" w:cs="Calibri"/>
          <w:spacing w:val="-1"/>
          <w:lang w:val="fr-FR"/>
          <w14:ligatures w14:val="none"/>
        </w:rPr>
      </w:pPr>
      <w:r w:rsidRPr="00601D6F">
        <w:rPr>
          <w:rFonts w:ascii="Marianne" w:eastAsia="Calibri" w:hAnsi="Marianne" w:cs="Calibri"/>
          <w:spacing w:val="-1"/>
          <w:lang w:val="fr-FR"/>
          <w14:ligatures w14:val="none"/>
        </w:rPr>
        <w:t>Le calendrier (indicatif) de ces opérations pour l’année 202</w:t>
      </w:r>
      <w:r w:rsidR="00B06114" w:rsidRPr="00601D6F">
        <w:rPr>
          <w:rFonts w:ascii="Marianne" w:eastAsia="Calibri" w:hAnsi="Marianne" w:cs="Calibri"/>
          <w:spacing w:val="-1"/>
          <w:lang w:val="fr-FR"/>
          <w14:ligatures w14:val="none"/>
        </w:rPr>
        <w:t>5</w:t>
      </w:r>
      <w:r w:rsidRPr="00601D6F">
        <w:rPr>
          <w:rFonts w:ascii="Marianne" w:eastAsia="Calibri" w:hAnsi="Marianne" w:cs="Calibri"/>
          <w:spacing w:val="-1"/>
          <w:lang w:val="fr-FR"/>
          <w14:ligatures w14:val="none"/>
        </w:rPr>
        <w:t xml:space="preserve"> est le suivant :</w:t>
      </w:r>
    </w:p>
    <w:p w14:paraId="48BB6000" w14:textId="77777777" w:rsidR="00B11C10" w:rsidRPr="00601D6F" w:rsidRDefault="00B11C10" w:rsidP="00601D6F">
      <w:pPr>
        <w:spacing w:after="0" w:line="240" w:lineRule="auto"/>
        <w:jc w:val="both"/>
        <w:rPr>
          <w:rFonts w:ascii="Marianne" w:eastAsia="Calibri" w:hAnsi="Marianne" w:cs="Calibri"/>
          <w:spacing w:val="-1"/>
          <w:lang w:val="fr-FR"/>
          <w14:ligatures w14:val="none"/>
        </w:rPr>
      </w:pPr>
    </w:p>
    <w:p w14:paraId="67BE5603" w14:textId="07406886" w:rsidR="00297857" w:rsidRPr="00601D6F" w:rsidRDefault="00B11C10" w:rsidP="00601D6F">
      <w:pPr>
        <w:spacing w:after="0" w:line="240" w:lineRule="auto"/>
        <w:jc w:val="both"/>
        <w:rPr>
          <w:rFonts w:ascii="Marianne" w:hAnsi="Marianne"/>
          <w:i/>
          <w:iCs/>
          <w:lang w:val="fr-FR"/>
        </w:rPr>
      </w:pPr>
      <w:r w:rsidRPr="00601D6F">
        <w:rPr>
          <w:rFonts w:ascii="Marianne" w:eastAsia="Calibri" w:hAnsi="Marianne" w:cs="Calibri"/>
          <w:b/>
          <w:bCs/>
          <w:spacing w:val="-1"/>
          <w:lang w:val="fr-FR"/>
          <w14:ligatures w14:val="none"/>
        </w:rPr>
        <w:t xml:space="preserve">OP1 – </w:t>
      </w:r>
      <w:r w:rsidR="002D3AF0" w:rsidRPr="00601D6F">
        <w:rPr>
          <w:rFonts w:ascii="Marianne" w:eastAsia="Calibri" w:hAnsi="Marianne" w:cs="Calibri"/>
          <w:b/>
          <w:bCs/>
          <w:spacing w:val="-1"/>
          <w:lang w:val="fr-FR"/>
          <w14:ligatures w14:val="none"/>
        </w:rPr>
        <w:t>30</w:t>
      </w:r>
      <w:r w:rsidRPr="00601D6F">
        <w:rPr>
          <w:rFonts w:ascii="Marianne" w:eastAsia="Calibri" w:hAnsi="Marianne" w:cs="Calibri"/>
          <w:b/>
          <w:bCs/>
          <w:spacing w:val="-1"/>
          <w:lang w:val="fr-FR"/>
          <w14:ligatures w14:val="none"/>
        </w:rPr>
        <w:t xml:space="preserve"> mars / retour </w:t>
      </w:r>
      <w:r w:rsidR="002D3AF0" w:rsidRPr="00601D6F">
        <w:rPr>
          <w:rFonts w:ascii="Marianne" w:eastAsia="Calibri" w:hAnsi="Marianne" w:cs="Calibri"/>
          <w:b/>
          <w:bCs/>
          <w:spacing w:val="-1"/>
          <w:lang w:val="fr-FR"/>
          <w14:ligatures w14:val="none"/>
        </w:rPr>
        <w:t>28</w:t>
      </w:r>
      <w:r w:rsidRPr="00601D6F">
        <w:rPr>
          <w:rFonts w:ascii="Marianne" w:eastAsia="Calibri" w:hAnsi="Marianne" w:cs="Calibri"/>
          <w:b/>
          <w:bCs/>
          <w:spacing w:val="-1"/>
          <w:lang w:val="fr-FR"/>
          <w14:ligatures w14:val="none"/>
        </w:rPr>
        <w:t xml:space="preserve"> avril (Crozet &gt; Kerguelen &gt; Amsterdam)</w:t>
      </w:r>
      <w:r w:rsidR="00297857" w:rsidRPr="00D40FB2">
        <w:rPr>
          <w:rFonts w:ascii="Marianne" w:eastAsia="Calibri" w:hAnsi="Marianne" w:cs="Calibri"/>
          <w:b/>
          <w:bCs/>
          <w:spacing w:val="-1"/>
          <w:lang w:val="fr-FR"/>
          <w14:ligatures w14:val="none"/>
        </w:rPr>
        <w:t xml:space="preserve"> =&gt; </w:t>
      </w:r>
      <w:r w:rsidRPr="00601D6F">
        <w:rPr>
          <w:rFonts w:ascii="Marianne" w:hAnsi="Marianne"/>
          <w:i/>
          <w:iCs/>
          <w:lang w:val="fr-FR"/>
        </w:rPr>
        <w:t>Fin des missions</w:t>
      </w:r>
      <w:r w:rsidR="00297857" w:rsidRPr="00601D6F">
        <w:rPr>
          <w:rFonts w:ascii="Marianne" w:hAnsi="Marianne"/>
          <w:i/>
          <w:iCs/>
          <w:lang w:val="fr-FR"/>
        </w:rPr>
        <w:t xml:space="preserve"> scientifiques</w:t>
      </w:r>
      <w:r w:rsidRPr="00601D6F">
        <w:rPr>
          <w:rFonts w:ascii="Marianne" w:hAnsi="Marianne"/>
          <w:i/>
          <w:iCs/>
          <w:lang w:val="fr-FR"/>
        </w:rPr>
        <w:t xml:space="preserve"> d’été et début de l’hivernage / présence d’animaux</w:t>
      </w:r>
    </w:p>
    <w:p w14:paraId="2FF30297" w14:textId="77777777" w:rsidR="00297857" w:rsidRPr="00D40FB2" w:rsidRDefault="00297857" w:rsidP="00D40FB2">
      <w:pPr>
        <w:spacing w:after="0" w:line="240" w:lineRule="auto"/>
        <w:jc w:val="both"/>
        <w:rPr>
          <w:rFonts w:ascii="Marianne" w:eastAsia="Calibri" w:hAnsi="Marianne" w:cs="Calibri"/>
          <w:spacing w:val="-1"/>
          <w:lang w:val="fr-FR"/>
          <w14:ligatures w14:val="none"/>
        </w:rPr>
      </w:pPr>
    </w:p>
    <w:p w14:paraId="55065C3F" w14:textId="51697EA1" w:rsidR="00297857" w:rsidRPr="00601D6F" w:rsidRDefault="00B11C10" w:rsidP="00601D6F">
      <w:pPr>
        <w:spacing w:after="0" w:line="240" w:lineRule="auto"/>
        <w:jc w:val="both"/>
        <w:rPr>
          <w:rFonts w:ascii="Marianne" w:hAnsi="Marianne"/>
          <w:lang w:val="fr-FR"/>
        </w:rPr>
      </w:pPr>
      <w:r w:rsidRPr="00601D6F">
        <w:rPr>
          <w:rFonts w:ascii="Marianne" w:hAnsi="Marianne"/>
          <w:b/>
          <w:bCs/>
          <w:lang w:val="fr-FR"/>
        </w:rPr>
        <w:t xml:space="preserve">OP2 : départ </w:t>
      </w:r>
      <w:r w:rsidR="002D3AF0" w:rsidRPr="00601D6F">
        <w:rPr>
          <w:rFonts w:ascii="Marianne" w:hAnsi="Marianne"/>
          <w:b/>
          <w:bCs/>
          <w:lang w:val="fr-FR"/>
        </w:rPr>
        <w:t>8</w:t>
      </w:r>
      <w:r w:rsidRPr="00601D6F">
        <w:rPr>
          <w:rFonts w:ascii="Marianne" w:hAnsi="Marianne"/>
          <w:b/>
          <w:bCs/>
          <w:lang w:val="fr-FR"/>
        </w:rPr>
        <w:t xml:space="preserve"> août / retour </w:t>
      </w:r>
      <w:r w:rsidR="002D3AF0" w:rsidRPr="00601D6F">
        <w:rPr>
          <w:rFonts w:ascii="Marianne" w:hAnsi="Marianne"/>
          <w:b/>
          <w:bCs/>
          <w:lang w:val="fr-FR"/>
        </w:rPr>
        <w:t>7</w:t>
      </w:r>
      <w:r w:rsidRPr="00601D6F">
        <w:rPr>
          <w:rFonts w:ascii="Marianne" w:hAnsi="Marianne"/>
          <w:b/>
          <w:bCs/>
          <w:lang w:val="fr-FR"/>
        </w:rPr>
        <w:t xml:space="preserve"> septembre </w:t>
      </w:r>
      <w:r w:rsidR="002D3AF0" w:rsidRPr="00601D6F">
        <w:rPr>
          <w:rFonts w:ascii="Marianne" w:hAnsi="Marianne"/>
          <w:b/>
          <w:bCs/>
          <w:lang w:val="fr-FR"/>
        </w:rPr>
        <w:t>(Crozet &gt; Kerguelen &gt; Amsterdam</w:t>
      </w:r>
      <w:r w:rsidR="00297857" w:rsidRPr="00601D6F">
        <w:rPr>
          <w:rFonts w:ascii="Marianne" w:hAnsi="Marianne"/>
          <w:b/>
          <w:bCs/>
          <w:lang w:val="fr-FR"/>
        </w:rPr>
        <w:t xml:space="preserve"> </w:t>
      </w:r>
      <w:r w:rsidR="002D3AF0" w:rsidRPr="00601D6F">
        <w:rPr>
          <w:rFonts w:ascii="Marianne" w:hAnsi="Marianne"/>
          <w:b/>
          <w:bCs/>
          <w:lang w:val="fr-FR"/>
        </w:rPr>
        <w:t>&gt; Tromelin)</w:t>
      </w:r>
      <w:r w:rsidR="00297857" w:rsidRPr="00601D6F">
        <w:rPr>
          <w:rFonts w:ascii="Marianne" w:hAnsi="Marianne"/>
          <w:i/>
          <w:iCs/>
          <w:lang w:val="fr-FR"/>
        </w:rPr>
        <w:t xml:space="preserve"> =&gt; </w:t>
      </w:r>
      <w:r w:rsidRPr="00601D6F">
        <w:rPr>
          <w:rFonts w:ascii="Marianne" w:hAnsi="Marianne"/>
          <w:i/>
          <w:iCs/>
          <w:lang w:val="fr-FR"/>
        </w:rPr>
        <w:t>Relève des chefs de district et des militaires sur base et arrivée / faible présence d’animaux</w:t>
      </w:r>
    </w:p>
    <w:p w14:paraId="469B8BC7" w14:textId="77777777" w:rsidR="00297857" w:rsidRPr="00601D6F" w:rsidRDefault="00297857" w:rsidP="00601D6F">
      <w:pPr>
        <w:spacing w:after="0" w:line="240" w:lineRule="auto"/>
        <w:jc w:val="both"/>
        <w:rPr>
          <w:rFonts w:ascii="Marianne" w:eastAsia="Calibri" w:hAnsi="Marianne" w:cs="Calibri"/>
          <w:b/>
          <w:bCs/>
          <w:spacing w:val="-1"/>
          <w:lang w:val="fr-FR"/>
          <w14:ligatures w14:val="none"/>
        </w:rPr>
      </w:pPr>
    </w:p>
    <w:p w14:paraId="59A008C4" w14:textId="46A04F9E" w:rsidR="00B11C10" w:rsidRPr="00601D6F" w:rsidRDefault="00B11C10" w:rsidP="00D40FB2">
      <w:pPr>
        <w:spacing w:after="0" w:line="240" w:lineRule="auto"/>
        <w:jc w:val="both"/>
        <w:rPr>
          <w:rFonts w:ascii="Marianne" w:hAnsi="Marianne"/>
          <w:lang w:val="fr-FR"/>
        </w:rPr>
      </w:pPr>
      <w:r w:rsidRPr="00601D6F">
        <w:rPr>
          <w:rFonts w:ascii="Marianne" w:hAnsi="Marianne"/>
          <w:b/>
          <w:bCs/>
          <w:lang w:val="fr-FR"/>
        </w:rPr>
        <w:t xml:space="preserve">OP3 : départ </w:t>
      </w:r>
      <w:r w:rsidR="002D3AF0" w:rsidRPr="00601D6F">
        <w:rPr>
          <w:rFonts w:ascii="Marianne" w:hAnsi="Marianne"/>
          <w:b/>
          <w:bCs/>
          <w:lang w:val="fr-FR"/>
        </w:rPr>
        <w:t>30</w:t>
      </w:r>
      <w:r w:rsidRPr="00601D6F">
        <w:rPr>
          <w:rFonts w:ascii="Marianne" w:hAnsi="Marianne"/>
          <w:b/>
          <w:bCs/>
          <w:lang w:val="fr-FR"/>
        </w:rPr>
        <w:t xml:space="preserve"> octobre / retour </w:t>
      </w:r>
      <w:r w:rsidR="002D3AF0" w:rsidRPr="00601D6F">
        <w:rPr>
          <w:rFonts w:ascii="Marianne" w:hAnsi="Marianne"/>
          <w:b/>
          <w:bCs/>
          <w:lang w:val="fr-FR"/>
        </w:rPr>
        <w:t>2</w:t>
      </w:r>
      <w:r w:rsidRPr="00601D6F">
        <w:rPr>
          <w:rFonts w:ascii="Marianne" w:hAnsi="Marianne"/>
          <w:b/>
          <w:bCs/>
          <w:lang w:val="fr-FR"/>
        </w:rPr>
        <w:t xml:space="preserve"> novembre (</w:t>
      </w:r>
      <w:r w:rsidR="002D3AF0" w:rsidRPr="00601D6F">
        <w:rPr>
          <w:rFonts w:ascii="Marianne" w:hAnsi="Marianne"/>
          <w:b/>
          <w:bCs/>
          <w:lang w:val="fr-FR"/>
        </w:rPr>
        <w:t>Crozet &gt; Kerguelen &gt; Amsterdam &gt; Tromelin</w:t>
      </w:r>
      <w:r w:rsidRPr="00601D6F">
        <w:rPr>
          <w:rFonts w:ascii="Marianne" w:hAnsi="Marianne"/>
          <w:b/>
          <w:bCs/>
          <w:lang w:val="fr-FR"/>
        </w:rPr>
        <w:t>)</w:t>
      </w:r>
      <w:r w:rsidR="00297857" w:rsidRPr="00601D6F">
        <w:rPr>
          <w:rFonts w:ascii="Marianne" w:hAnsi="Marianne"/>
          <w:i/>
          <w:iCs/>
          <w:lang w:val="fr-FR"/>
        </w:rPr>
        <w:t xml:space="preserve"> =&gt; </w:t>
      </w:r>
      <w:r w:rsidRPr="00601D6F">
        <w:rPr>
          <w:rFonts w:ascii="Marianne" w:hAnsi="Marianne"/>
          <w:i/>
          <w:iCs/>
          <w:lang w:val="fr-FR"/>
        </w:rPr>
        <w:t>Arrivée des nouveaux volontaires du service civique de la direction de l’environnement des TAAF et de l’Institut polaire français / début de campagne d’été des scientifiques / présence</w:t>
      </w:r>
      <w:r w:rsidR="00297857" w:rsidRPr="00601D6F">
        <w:rPr>
          <w:rFonts w:ascii="Marianne" w:hAnsi="Marianne"/>
          <w:i/>
          <w:iCs/>
          <w:lang w:val="fr-FR"/>
        </w:rPr>
        <w:t xml:space="preserve"> importante</w:t>
      </w:r>
      <w:r w:rsidRPr="00601D6F">
        <w:rPr>
          <w:rFonts w:ascii="Marianne" w:hAnsi="Marianne"/>
          <w:i/>
          <w:iCs/>
          <w:lang w:val="fr-FR"/>
        </w:rPr>
        <w:t xml:space="preserve"> d’animaux</w:t>
      </w:r>
    </w:p>
    <w:p w14:paraId="7D27EFE1" w14:textId="77777777" w:rsidR="00297857" w:rsidRPr="00D40FB2" w:rsidRDefault="00297857" w:rsidP="00D40FB2">
      <w:pPr>
        <w:spacing w:after="0" w:line="240" w:lineRule="auto"/>
        <w:jc w:val="both"/>
        <w:rPr>
          <w:rFonts w:ascii="Marianne" w:eastAsia="Calibri" w:hAnsi="Marianne" w:cs="Calibri"/>
          <w:spacing w:val="-1"/>
          <w:lang w:val="fr-FR"/>
          <w14:ligatures w14:val="none"/>
        </w:rPr>
      </w:pPr>
    </w:p>
    <w:p w14:paraId="14E64892" w14:textId="062AD9DB" w:rsidR="00F25C15" w:rsidRPr="00601D6F" w:rsidRDefault="00B11C10" w:rsidP="00601D6F">
      <w:pPr>
        <w:spacing w:after="0" w:line="240" w:lineRule="auto"/>
        <w:jc w:val="both"/>
        <w:rPr>
          <w:rFonts w:ascii="Marianne" w:hAnsi="Marianne"/>
          <w:i/>
          <w:iCs/>
          <w:lang w:val="fr-FR"/>
        </w:rPr>
      </w:pPr>
      <w:r w:rsidRPr="00601D6F">
        <w:rPr>
          <w:rFonts w:ascii="Marianne" w:eastAsia="Calibri" w:hAnsi="Marianne" w:cs="Calibri"/>
          <w:b/>
          <w:bCs/>
          <w:spacing w:val="-1"/>
          <w:lang w:val="fr-FR"/>
          <w14:ligatures w14:val="none"/>
        </w:rPr>
        <w:t xml:space="preserve">OP4 : départ </w:t>
      </w:r>
      <w:r w:rsidR="002D3AF0" w:rsidRPr="00601D6F">
        <w:rPr>
          <w:rFonts w:ascii="Marianne" w:eastAsia="Calibri" w:hAnsi="Marianne" w:cs="Calibri"/>
          <w:b/>
          <w:bCs/>
          <w:spacing w:val="-1"/>
          <w:lang w:val="fr-FR"/>
          <w14:ligatures w14:val="none"/>
        </w:rPr>
        <w:t>2</w:t>
      </w:r>
      <w:r w:rsidRPr="00601D6F">
        <w:rPr>
          <w:rFonts w:ascii="Marianne" w:eastAsia="Calibri" w:hAnsi="Marianne" w:cs="Calibri"/>
          <w:b/>
          <w:bCs/>
          <w:spacing w:val="-1"/>
          <w:lang w:val="fr-FR"/>
          <w14:ligatures w14:val="none"/>
        </w:rPr>
        <w:t xml:space="preserve"> </w:t>
      </w:r>
      <w:r w:rsidR="002D3AF0" w:rsidRPr="00601D6F">
        <w:rPr>
          <w:rFonts w:ascii="Marianne" w:eastAsia="Calibri" w:hAnsi="Marianne" w:cs="Calibri"/>
          <w:b/>
          <w:bCs/>
          <w:spacing w:val="-1"/>
          <w:lang w:val="fr-FR"/>
          <w14:ligatures w14:val="none"/>
        </w:rPr>
        <w:t>décembre</w:t>
      </w:r>
      <w:r w:rsidRPr="00601D6F">
        <w:rPr>
          <w:rFonts w:ascii="Marianne" w:eastAsia="Calibri" w:hAnsi="Marianne" w:cs="Calibri"/>
          <w:b/>
          <w:bCs/>
          <w:spacing w:val="-1"/>
          <w:lang w:val="fr-FR"/>
          <w14:ligatures w14:val="none"/>
        </w:rPr>
        <w:t xml:space="preserve"> / retour </w:t>
      </w:r>
      <w:r w:rsidR="002D3AF0" w:rsidRPr="00601D6F">
        <w:rPr>
          <w:rFonts w:ascii="Marianne" w:eastAsia="Calibri" w:hAnsi="Marianne" w:cs="Calibri"/>
          <w:b/>
          <w:bCs/>
          <w:spacing w:val="-1"/>
          <w:lang w:val="fr-FR"/>
          <w14:ligatures w14:val="none"/>
        </w:rPr>
        <w:t>29</w:t>
      </w:r>
      <w:r w:rsidRPr="00601D6F">
        <w:rPr>
          <w:rFonts w:ascii="Marianne" w:eastAsia="Calibri" w:hAnsi="Marianne" w:cs="Calibri"/>
          <w:b/>
          <w:bCs/>
          <w:spacing w:val="-1"/>
          <w:lang w:val="fr-FR"/>
          <w14:ligatures w14:val="none"/>
        </w:rPr>
        <w:t xml:space="preserve"> décembre (Crozet &gt; Kerguelen &gt; Amsterdam )</w:t>
      </w:r>
      <w:r w:rsidR="00297857" w:rsidRPr="00601D6F">
        <w:rPr>
          <w:rFonts w:ascii="Marianne" w:eastAsia="Calibri" w:hAnsi="Marianne" w:cs="Calibri"/>
          <w:b/>
          <w:bCs/>
          <w:spacing w:val="-1"/>
          <w:lang w:val="fr-FR"/>
          <w14:ligatures w14:val="none"/>
        </w:rPr>
        <w:t xml:space="preserve"> =&gt; </w:t>
      </w:r>
      <w:r w:rsidRPr="00601D6F">
        <w:rPr>
          <w:rFonts w:ascii="Marianne" w:hAnsi="Marianne"/>
          <w:i/>
          <w:iCs/>
          <w:lang w:val="fr-FR"/>
        </w:rPr>
        <w:t>Relève des médecins des districts / fin de campagne d’été des scientifiques / présence importante d’animaux</w:t>
      </w:r>
    </w:p>
    <w:p w14:paraId="65616AA3" w14:textId="77777777" w:rsidR="002D3AF0" w:rsidRPr="00D40FB2" w:rsidRDefault="002D3AF0" w:rsidP="00601D6F">
      <w:pPr>
        <w:spacing w:after="0" w:line="240" w:lineRule="auto"/>
        <w:jc w:val="both"/>
        <w:rPr>
          <w:rFonts w:ascii="Marianne" w:eastAsia="Calibri" w:hAnsi="Marianne" w:cs="Calibri"/>
          <w:spacing w:val="-1"/>
          <w:lang w:val="fr-FR"/>
          <w14:ligatures w14:val="none"/>
        </w:rPr>
      </w:pPr>
    </w:p>
    <w:p w14:paraId="617ABB04" w14:textId="77777777" w:rsidR="00F25C15" w:rsidRPr="00601D6F" w:rsidRDefault="00601D6F" w:rsidP="00601D6F">
      <w:pPr>
        <w:spacing w:after="0" w:line="240" w:lineRule="auto"/>
        <w:jc w:val="both"/>
        <w:rPr>
          <w:rFonts w:ascii="Marianne" w:eastAsia="Calibri" w:hAnsi="Marianne" w:cs="Calibri"/>
          <w:spacing w:val="-1"/>
          <w:lang w:val="fr-FR"/>
          <w14:ligatures w14:val="none"/>
        </w:rPr>
      </w:pPr>
      <w:r w:rsidRPr="00601D6F">
        <w:rPr>
          <w:rFonts w:ascii="Marianne" w:eastAsia="Calibri" w:hAnsi="Marianne" w:cs="Calibri"/>
          <w:spacing w:val="-1"/>
          <w:lang w:val="fr-FR"/>
          <w14:ligatures w14:val="none"/>
        </w:rPr>
        <w:t>Ces rotations, qui durent en moyenne 4 semaines au départ de La Réunion, s’organisent habituellement de la façon suivante</w:t>
      </w:r>
      <w:r w:rsidRPr="00601D6F">
        <w:rPr>
          <w:rFonts w:ascii="Cambria" w:eastAsia="Calibri" w:hAnsi="Cambria" w:cs="Cambria"/>
          <w:spacing w:val="-1"/>
          <w:lang w:val="fr-FR"/>
          <w14:ligatures w14:val="none"/>
        </w:rPr>
        <w:t> </w:t>
      </w:r>
      <w:r w:rsidRPr="00601D6F">
        <w:rPr>
          <w:rFonts w:ascii="Marianne" w:eastAsia="Calibri" w:hAnsi="Marianne" w:cs="Calibri"/>
          <w:spacing w:val="-1"/>
          <w:lang w:val="fr-FR"/>
          <w14:ligatures w14:val="none"/>
        </w:rPr>
        <w:t>:</w:t>
      </w:r>
    </w:p>
    <w:p w14:paraId="195BBEB4" w14:textId="77777777" w:rsidR="00F25C15" w:rsidRPr="00601D6F" w:rsidRDefault="00F25C15" w:rsidP="00601D6F">
      <w:pPr>
        <w:spacing w:after="0" w:line="240" w:lineRule="auto"/>
        <w:jc w:val="both"/>
        <w:rPr>
          <w:rFonts w:ascii="Marianne" w:eastAsia="Calibri" w:hAnsi="Marianne" w:cs="Calibri"/>
          <w:spacing w:val="-1"/>
          <w:lang w:val="fr-FR"/>
          <w14:ligatures w14:val="none"/>
        </w:rPr>
      </w:pPr>
    </w:p>
    <w:p w14:paraId="6FAFC61F" w14:textId="77777777" w:rsidR="00F25C15" w:rsidRPr="00601D6F" w:rsidRDefault="00601D6F" w:rsidP="00601D6F">
      <w:pPr>
        <w:pStyle w:val="Paragraphedeliste"/>
        <w:numPr>
          <w:ilvl w:val="0"/>
          <w:numId w:val="7"/>
        </w:numPr>
        <w:spacing w:after="0" w:line="240" w:lineRule="auto"/>
        <w:ind w:left="426"/>
        <w:jc w:val="both"/>
        <w:rPr>
          <w:rFonts w:ascii="Marianne" w:eastAsia="Calibri" w:hAnsi="Marianne" w:cs="Calibri"/>
          <w:spacing w:val="-1"/>
          <w:lang w:val="fr-FR"/>
          <w14:ligatures w14:val="none"/>
        </w:rPr>
      </w:pPr>
      <w:r w:rsidRPr="00601D6F">
        <w:rPr>
          <w:rFonts w:ascii="Marianne" w:eastAsia="Calibri" w:hAnsi="Marianne" w:cs="Calibri"/>
          <w:spacing w:val="-1"/>
          <w:lang w:val="fr-FR"/>
          <w14:ligatures w14:val="none"/>
        </w:rPr>
        <w:t>J0 (Le Port – La Réunion)</w:t>
      </w:r>
      <w:r w:rsidRPr="00601D6F">
        <w:rPr>
          <w:rFonts w:ascii="Cambria" w:eastAsia="Calibri" w:hAnsi="Cambria" w:cs="Cambria"/>
          <w:spacing w:val="-1"/>
          <w:lang w:val="fr-FR"/>
          <w14:ligatures w14:val="none"/>
        </w:rPr>
        <w:t> </w:t>
      </w:r>
      <w:r w:rsidRPr="00601D6F">
        <w:rPr>
          <w:rFonts w:ascii="Marianne" w:eastAsia="Calibri" w:hAnsi="Marianne" w:cs="Calibri"/>
          <w:spacing w:val="-1"/>
          <w:lang w:val="fr-FR"/>
          <w14:ligatures w14:val="none"/>
        </w:rPr>
        <w:t>: démarrage des opérations logistiques et embarquement de l’équipage et d’une partie des agents TAAF</w:t>
      </w:r>
    </w:p>
    <w:p w14:paraId="45507F15" w14:textId="77777777" w:rsidR="00F25C15" w:rsidRPr="00601D6F" w:rsidRDefault="00601D6F" w:rsidP="00601D6F">
      <w:pPr>
        <w:pStyle w:val="Paragraphedeliste"/>
        <w:numPr>
          <w:ilvl w:val="0"/>
          <w:numId w:val="7"/>
        </w:numPr>
        <w:spacing w:after="0" w:line="240" w:lineRule="auto"/>
        <w:ind w:left="426"/>
        <w:jc w:val="both"/>
        <w:rPr>
          <w:rFonts w:ascii="Marianne" w:eastAsia="Calibri" w:hAnsi="Marianne" w:cs="Calibri"/>
          <w:spacing w:val="-1"/>
          <w:lang w:val="fr-FR"/>
          <w14:ligatures w14:val="none"/>
        </w:rPr>
      </w:pPr>
      <w:r w:rsidRPr="00601D6F">
        <w:rPr>
          <w:rFonts w:ascii="Marianne" w:eastAsia="Calibri" w:hAnsi="Marianne" w:cs="Calibri"/>
          <w:spacing w:val="-1"/>
          <w:lang w:val="fr-FR"/>
          <w14:ligatures w14:val="none"/>
        </w:rPr>
        <w:t>J1</w:t>
      </w:r>
      <w:r w:rsidRPr="00601D6F">
        <w:rPr>
          <w:rFonts w:ascii="Cambria" w:eastAsia="Calibri" w:hAnsi="Cambria" w:cs="Cambria"/>
          <w:spacing w:val="-1"/>
          <w:lang w:val="fr-FR"/>
          <w14:ligatures w14:val="none"/>
        </w:rPr>
        <w:t> </w:t>
      </w:r>
      <w:r w:rsidRPr="00601D6F">
        <w:rPr>
          <w:rFonts w:ascii="Marianne" w:eastAsia="Calibri" w:hAnsi="Marianne" w:cs="Calibri"/>
          <w:spacing w:val="-1"/>
          <w:lang w:val="fr-FR"/>
          <w14:ligatures w14:val="none"/>
        </w:rPr>
        <w:t>(Le Port)</w:t>
      </w:r>
      <w:r w:rsidRPr="00601D6F">
        <w:rPr>
          <w:rFonts w:ascii="Cambria" w:eastAsia="Calibri" w:hAnsi="Cambria" w:cs="Cambria"/>
          <w:spacing w:val="-1"/>
          <w:lang w:val="fr-FR"/>
          <w14:ligatures w14:val="none"/>
        </w:rPr>
        <w:t> </w:t>
      </w:r>
      <w:r w:rsidRPr="00601D6F">
        <w:rPr>
          <w:rFonts w:ascii="Marianne" w:eastAsia="Calibri" w:hAnsi="Marianne" w:cs="Calibri"/>
          <w:spacing w:val="-1"/>
          <w:lang w:val="fr-FR"/>
          <w14:ligatures w14:val="none"/>
        </w:rPr>
        <w:t>: fin des opérations logistiques, embarquement des passagers et départ</w:t>
      </w:r>
    </w:p>
    <w:p w14:paraId="3C283128" w14:textId="77777777" w:rsidR="00F25C15" w:rsidRPr="00601D6F" w:rsidRDefault="00601D6F" w:rsidP="00601D6F">
      <w:pPr>
        <w:pStyle w:val="Paragraphedeliste"/>
        <w:numPr>
          <w:ilvl w:val="0"/>
          <w:numId w:val="7"/>
        </w:numPr>
        <w:spacing w:after="0" w:line="240" w:lineRule="auto"/>
        <w:ind w:left="426"/>
        <w:jc w:val="both"/>
        <w:rPr>
          <w:rFonts w:ascii="Marianne" w:eastAsia="Calibri" w:hAnsi="Marianne" w:cs="Calibri"/>
          <w:spacing w:val="-1"/>
          <w:lang w:val="fr-FR"/>
          <w14:ligatures w14:val="none"/>
        </w:rPr>
      </w:pPr>
      <w:r w:rsidRPr="00601D6F">
        <w:rPr>
          <w:rFonts w:ascii="Marianne" w:eastAsia="Calibri" w:hAnsi="Marianne" w:cs="Calibri"/>
          <w:spacing w:val="-1"/>
          <w:lang w:val="fr-FR"/>
          <w14:ligatures w14:val="none"/>
        </w:rPr>
        <w:t>J2-J5</w:t>
      </w:r>
      <w:r w:rsidRPr="00601D6F">
        <w:rPr>
          <w:rFonts w:ascii="Cambria" w:eastAsia="Calibri" w:hAnsi="Cambria" w:cs="Cambria"/>
          <w:spacing w:val="-1"/>
          <w:lang w:val="fr-FR"/>
          <w14:ligatures w14:val="none"/>
        </w:rPr>
        <w:t> </w:t>
      </w:r>
      <w:r w:rsidRPr="00601D6F">
        <w:rPr>
          <w:rFonts w:ascii="Marianne" w:eastAsia="Calibri" w:hAnsi="Marianne" w:cs="Calibri"/>
          <w:spacing w:val="-1"/>
          <w:lang w:val="fr-FR"/>
          <w14:ligatures w14:val="none"/>
        </w:rPr>
        <w:t>: mer</w:t>
      </w:r>
    </w:p>
    <w:p w14:paraId="6CF28DEA" w14:textId="77777777" w:rsidR="00F25C15" w:rsidRPr="00601D6F" w:rsidRDefault="00601D6F" w:rsidP="00601D6F">
      <w:pPr>
        <w:pStyle w:val="Paragraphedeliste"/>
        <w:numPr>
          <w:ilvl w:val="0"/>
          <w:numId w:val="7"/>
        </w:numPr>
        <w:spacing w:after="0" w:line="240" w:lineRule="auto"/>
        <w:ind w:left="426"/>
        <w:jc w:val="both"/>
        <w:rPr>
          <w:rFonts w:ascii="Marianne" w:eastAsia="Calibri" w:hAnsi="Marianne" w:cs="Calibri"/>
          <w:spacing w:val="-1"/>
          <w:lang w:val="fr-FR"/>
          <w14:ligatures w14:val="none"/>
        </w:rPr>
      </w:pPr>
      <w:r w:rsidRPr="00601D6F">
        <w:rPr>
          <w:rFonts w:ascii="Marianne" w:eastAsia="Calibri" w:hAnsi="Marianne" w:cs="Calibri"/>
          <w:spacing w:val="-1"/>
          <w:lang w:val="fr-FR"/>
          <w14:ligatures w14:val="none"/>
        </w:rPr>
        <w:t>J6-J8</w:t>
      </w:r>
      <w:r w:rsidRPr="00601D6F">
        <w:rPr>
          <w:rFonts w:ascii="Cambria" w:eastAsia="Calibri" w:hAnsi="Cambria" w:cs="Cambria"/>
          <w:spacing w:val="-1"/>
          <w:lang w:val="fr-FR"/>
          <w14:ligatures w14:val="none"/>
        </w:rPr>
        <w:t> </w:t>
      </w:r>
      <w:r w:rsidRPr="00601D6F">
        <w:rPr>
          <w:rFonts w:ascii="Marianne" w:eastAsia="Calibri" w:hAnsi="Marianne" w:cs="Calibri"/>
          <w:spacing w:val="-1"/>
          <w:lang w:val="fr-FR"/>
          <w14:ligatures w14:val="none"/>
        </w:rPr>
        <w:t>: escale à Crozet (base Alfred-Faure)</w:t>
      </w:r>
    </w:p>
    <w:p w14:paraId="303B47AA" w14:textId="77777777" w:rsidR="00F25C15" w:rsidRPr="00601D6F" w:rsidRDefault="00601D6F" w:rsidP="00601D6F">
      <w:pPr>
        <w:pStyle w:val="Paragraphedeliste"/>
        <w:numPr>
          <w:ilvl w:val="0"/>
          <w:numId w:val="7"/>
        </w:numPr>
        <w:spacing w:after="0" w:line="240" w:lineRule="auto"/>
        <w:ind w:left="426"/>
        <w:jc w:val="both"/>
        <w:rPr>
          <w:rFonts w:ascii="Marianne" w:eastAsia="Calibri" w:hAnsi="Marianne" w:cs="Calibri"/>
          <w:spacing w:val="-1"/>
          <w:lang w:val="fr-FR"/>
          <w14:ligatures w14:val="none"/>
        </w:rPr>
      </w:pPr>
      <w:r w:rsidRPr="00601D6F">
        <w:rPr>
          <w:rFonts w:ascii="Marianne" w:eastAsia="Calibri" w:hAnsi="Marianne" w:cs="Calibri"/>
          <w:spacing w:val="-1"/>
          <w:lang w:val="fr-FR"/>
          <w14:ligatures w14:val="none"/>
        </w:rPr>
        <w:t>J9</w:t>
      </w:r>
      <w:r w:rsidRPr="00601D6F">
        <w:rPr>
          <w:rFonts w:ascii="Cambria" w:eastAsia="Calibri" w:hAnsi="Cambria" w:cs="Cambria"/>
          <w:spacing w:val="-1"/>
          <w:lang w:val="fr-FR"/>
          <w14:ligatures w14:val="none"/>
        </w:rPr>
        <w:t> </w:t>
      </w:r>
      <w:r w:rsidRPr="00601D6F">
        <w:rPr>
          <w:rFonts w:ascii="Marianne" w:eastAsia="Calibri" w:hAnsi="Marianne" w:cs="Calibri"/>
          <w:spacing w:val="-1"/>
          <w:lang w:val="fr-FR"/>
          <w14:ligatures w14:val="none"/>
        </w:rPr>
        <w:t>: mer</w:t>
      </w:r>
    </w:p>
    <w:p w14:paraId="6D390FC2" w14:textId="77777777" w:rsidR="00F25C15" w:rsidRPr="00601D6F" w:rsidRDefault="00601D6F" w:rsidP="00601D6F">
      <w:pPr>
        <w:pStyle w:val="Paragraphedeliste"/>
        <w:numPr>
          <w:ilvl w:val="0"/>
          <w:numId w:val="7"/>
        </w:numPr>
        <w:spacing w:after="0" w:line="240" w:lineRule="auto"/>
        <w:ind w:left="426"/>
        <w:jc w:val="both"/>
        <w:rPr>
          <w:rFonts w:ascii="Marianne" w:eastAsia="Calibri" w:hAnsi="Marianne" w:cs="Calibri"/>
          <w:spacing w:val="-1"/>
          <w:lang w:val="fr-FR"/>
          <w14:ligatures w14:val="none"/>
        </w:rPr>
      </w:pPr>
      <w:r w:rsidRPr="00601D6F">
        <w:rPr>
          <w:rFonts w:ascii="Marianne" w:eastAsia="Calibri" w:hAnsi="Marianne" w:cs="Calibri"/>
          <w:spacing w:val="-1"/>
          <w:lang w:val="fr-FR"/>
          <w14:ligatures w14:val="none"/>
        </w:rPr>
        <w:t>J10-J14</w:t>
      </w:r>
      <w:r w:rsidRPr="00601D6F">
        <w:rPr>
          <w:rFonts w:ascii="Cambria" w:eastAsia="Calibri" w:hAnsi="Cambria" w:cs="Cambria"/>
          <w:spacing w:val="-1"/>
          <w:lang w:val="fr-FR"/>
          <w14:ligatures w14:val="none"/>
        </w:rPr>
        <w:t> </w:t>
      </w:r>
      <w:r w:rsidRPr="00601D6F">
        <w:rPr>
          <w:rFonts w:ascii="Marianne" w:eastAsia="Calibri" w:hAnsi="Marianne" w:cs="Calibri"/>
          <w:spacing w:val="-1"/>
          <w:lang w:val="fr-FR"/>
          <w14:ligatures w14:val="none"/>
        </w:rPr>
        <w:t>: escale à Kerguelen (base Port-aux-Français)</w:t>
      </w:r>
    </w:p>
    <w:p w14:paraId="411E7EDC" w14:textId="77777777" w:rsidR="00F25C15" w:rsidRPr="00601D6F" w:rsidRDefault="00601D6F" w:rsidP="00601D6F">
      <w:pPr>
        <w:pStyle w:val="Paragraphedeliste"/>
        <w:numPr>
          <w:ilvl w:val="0"/>
          <w:numId w:val="7"/>
        </w:numPr>
        <w:spacing w:after="0" w:line="240" w:lineRule="auto"/>
        <w:ind w:left="426"/>
        <w:jc w:val="both"/>
        <w:rPr>
          <w:rFonts w:ascii="Marianne" w:eastAsia="Calibri" w:hAnsi="Marianne" w:cs="Calibri"/>
          <w:spacing w:val="-1"/>
          <w:lang w:val="fr-FR"/>
          <w14:ligatures w14:val="none"/>
        </w:rPr>
      </w:pPr>
      <w:r w:rsidRPr="00601D6F">
        <w:rPr>
          <w:rFonts w:ascii="Marianne" w:eastAsia="Calibri" w:hAnsi="Marianne" w:cs="Calibri"/>
          <w:spacing w:val="-1"/>
          <w:lang w:val="fr-FR"/>
          <w14:ligatures w14:val="none"/>
        </w:rPr>
        <w:t>J15-J16</w:t>
      </w:r>
      <w:r w:rsidRPr="00601D6F">
        <w:rPr>
          <w:rFonts w:ascii="Cambria" w:eastAsia="Calibri" w:hAnsi="Cambria" w:cs="Cambria"/>
          <w:spacing w:val="-1"/>
          <w:lang w:val="fr-FR"/>
          <w14:ligatures w14:val="none"/>
        </w:rPr>
        <w:t> </w:t>
      </w:r>
      <w:r w:rsidRPr="00601D6F">
        <w:rPr>
          <w:rFonts w:ascii="Marianne" w:eastAsia="Calibri" w:hAnsi="Marianne" w:cs="Calibri"/>
          <w:spacing w:val="-1"/>
          <w:lang w:val="fr-FR"/>
          <w14:ligatures w14:val="none"/>
        </w:rPr>
        <w:t>: mer</w:t>
      </w:r>
    </w:p>
    <w:p w14:paraId="49F5A1A7" w14:textId="77777777" w:rsidR="00F25C15" w:rsidRPr="00601D6F" w:rsidRDefault="00601D6F" w:rsidP="00601D6F">
      <w:pPr>
        <w:pStyle w:val="Paragraphedeliste"/>
        <w:numPr>
          <w:ilvl w:val="0"/>
          <w:numId w:val="7"/>
        </w:numPr>
        <w:spacing w:after="0" w:line="240" w:lineRule="auto"/>
        <w:ind w:left="426"/>
        <w:jc w:val="both"/>
        <w:rPr>
          <w:rFonts w:ascii="Marianne" w:eastAsia="Calibri" w:hAnsi="Marianne" w:cs="Calibri"/>
          <w:spacing w:val="-1"/>
          <w:lang w:val="fr-FR"/>
          <w14:ligatures w14:val="none"/>
        </w:rPr>
      </w:pPr>
      <w:r w:rsidRPr="00601D6F">
        <w:rPr>
          <w:rFonts w:ascii="Marianne" w:eastAsia="Calibri" w:hAnsi="Marianne" w:cs="Calibri"/>
          <w:spacing w:val="-1"/>
          <w:lang w:val="fr-FR"/>
          <w14:ligatures w14:val="none"/>
        </w:rPr>
        <w:t>J17-J19</w:t>
      </w:r>
      <w:r w:rsidRPr="00601D6F">
        <w:rPr>
          <w:rFonts w:ascii="Cambria" w:eastAsia="Calibri" w:hAnsi="Cambria" w:cs="Cambria"/>
          <w:spacing w:val="-1"/>
          <w:lang w:val="fr-FR"/>
          <w14:ligatures w14:val="none"/>
        </w:rPr>
        <w:t> </w:t>
      </w:r>
      <w:r w:rsidRPr="00601D6F">
        <w:rPr>
          <w:rFonts w:ascii="Marianne" w:eastAsia="Calibri" w:hAnsi="Marianne" w:cs="Calibri"/>
          <w:spacing w:val="-1"/>
          <w:lang w:val="fr-FR"/>
          <w14:ligatures w14:val="none"/>
        </w:rPr>
        <w:t xml:space="preserve">: escale à Amsterdam (base </w:t>
      </w:r>
      <w:r w:rsidRPr="00601D6F">
        <w:rPr>
          <w:rFonts w:ascii="Marianne" w:eastAsia="Calibri" w:hAnsi="Marianne" w:cs="Calibri"/>
          <w:i/>
          <w:iCs/>
          <w:spacing w:val="-1"/>
          <w:lang w:val="fr-FR"/>
          <w14:ligatures w14:val="none"/>
        </w:rPr>
        <w:t>Martin-de-Viviès)</w:t>
      </w:r>
    </w:p>
    <w:p w14:paraId="6F475470" w14:textId="77777777" w:rsidR="00F25C15" w:rsidRPr="00601D6F" w:rsidRDefault="00601D6F" w:rsidP="00601D6F">
      <w:pPr>
        <w:pStyle w:val="Paragraphedeliste"/>
        <w:numPr>
          <w:ilvl w:val="0"/>
          <w:numId w:val="7"/>
        </w:numPr>
        <w:spacing w:after="0" w:line="240" w:lineRule="auto"/>
        <w:ind w:left="426"/>
        <w:jc w:val="both"/>
        <w:rPr>
          <w:rFonts w:ascii="Marianne" w:eastAsia="Calibri" w:hAnsi="Marianne" w:cs="Calibri"/>
          <w:spacing w:val="-1"/>
          <w:lang w:val="fr-FR"/>
          <w14:ligatures w14:val="none"/>
        </w:rPr>
      </w:pPr>
      <w:r w:rsidRPr="00601D6F">
        <w:rPr>
          <w:rFonts w:ascii="Marianne" w:eastAsia="Calibri" w:hAnsi="Marianne" w:cs="Calibri"/>
          <w:spacing w:val="-1"/>
          <w:lang w:val="fr-FR"/>
          <w14:ligatures w14:val="none"/>
        </w:rPr>
        <w:t>J20-J24</w:t>
      </w:r>
      <w:r w:rsidRPr="00601D6F">
        <w:rPr>
          <w:rFonts w:ascii="Cambria" w:eastAsia="Calibri" w:hAnsi="Cambria" w:cs="Cambria"/>
          <w:spacing w:val="-1"/>
          <w:lang w:val="fr-FR"/>
          <w14:ligatures w14:val="none"/>
        </w:rPr>
        <w:t> </w:t>
      </w:r>
      <w:r w:rsidRPr="00601D6F">
        <w:rPr>
          <w:rFonts w:ascii="Marianne" w:eastAsia="Calibri" w:hAnsi="Marianne" w:cs="Calibri"/>
          <w:spacing w:val="-1"/>
          <w:lang w:val="fr-FR"/>
          <w14:ligatures w14:val="none"/>
        </w:rPr>
        <w:t>: mer</w:t>
      </w:r>
    </w:p>
    <w:p w14:paraId="1E7F458D" w14:textId="77777777" w:rsidR="00F25C15" w:rsidRPr="00601D6F" w:rsidRDefault="00601D6F" w:rsidP="00601D6F">
      <w:pPr>
        <w:pStyle w:val="Paragraphedeliste"/>
        <w:numPr>
          <w:ilvl w:val="0"/>
          <w:numId w:val="7"/>
        </w:numPr>
        <w:spacing w:after="0" w:line="240" w:lineRule="auto"/>
        <w:ind w:left="426"/>
        <w:jc w:val="both"/>
        <w:rPr>
          <w:rFonts w:ascii="Marianne" w:eastAsia="Calibri" w:hAnsi="Marianne" w:cs="Calibri"/>
          <w:spacing w:val="-1"/>
          <w:lang w:val="fr-FR"/>
          <w14:ligatures w14:val="none"/>
        </w:rPr>
      </w:pPr>
      <w:r w:rsidRPr="00601D6F">
        <w:rPr>
          <w:rFonts w:ascii="Marianne" w:eastAsia="Calibri" w:hAnsi="Marianne" w:cs="Calibri"/>
          <w:spacing w:val="-1"/>
          <w:lang w:val="fr-FR"/>
          <w14:ligatures w14:val="none"/>
        </w:rPr>
        <w:t>J25</w:t>
      </w:r>
      <w:r w:rsidRPr="00601D6F">
        <w:rPr>
          <w:rFonts w:ascii="Cambria" w:eastAsia="Calibri" w:hAnsi="Cambria" w:cs="Cambria"/>
          <w:spacing w:val="-1"/>
          <w:lang w:val="fr-FR"/>
          <w14:ligatures w14:val="none"/>
        </w:rPr>
        <w:t> </w:t>
      </w:r>
      <w:r w:rsidRPr="00601D6F">
        <w:rPr>
          <w:rFonts w:ascii="Marianne" w:eastAsia="Calibri" w:hAnsi="Marianne" w:cs="Calibri"/>
          <w:spacing w:val="-1"/>
          <w:lang w:val="fr-FR"/>
          <w14:ligatures w14:val="none"/>
        </w:rPr>
        <w:t>: retour à La Réunion</w:t>
      </w:r>
    </w:p>
    <w:p w14:paraId="139BE540" w14:textId="77777777" w:rsidR="00F25C15" w:rsidRPr="00601D6F" w:rsidRDefault="00F25C15" w:rsidP="00D40FB2">
      <w:pPr>
        <w:spacing w:after="0" w:line="240" w:lineRule="auto"/>
        <w:jc w:val="both"/>
        <w:rPr>
          <w:rFonts w:ascii="Marianne" w:eastAsia="Calibri" w:hAnsi="Marianne" w:cs="Calibri"/>
          <w:spacing w:val="-1"/>
          <w:lang w:val="fr-FR"/>
          <w14:ligatures w14:val="none"/>
        </w:rPr>
      </w:pPr>
    </w:p>
    <w:p w14:paraId="5EB69679" w14:textId="77777777" w:rsidR="00F25C15" w:rsidRPr="00601D6F" w:rsidRDefault="00601D6F" w:rsidP="00601D6F">
      <w:pPr>
        <w:spacing w:after="0" w:line="240" w:lineRule="auto"/>
        <w:jc w:val="both"/>
        <w:rPr>
          <w:rFonts w:ascii="Marianne" w:eastAsia="Calibri" w:hAnsi="Marianne" w:cs="Calibri"/>
          <w:spacing w:val="-1"/>
          <w:lang w:val="fr-FR"/>
          <w14:ligatures w14:val="none"/>
        </w:rPr>
      </w:pPr>
      <w:r w:rsidRPr="00601D6F">
        <w:rPr>
          <w:rFonts w:ascii="Marianne" w:eastAsia="Calibri" w:hAnsi="Marianne" w:cs="Calibri"/>
          <w:spacing w:val="-1"/>
          <w:lang w:val="fr-FR"/>
          <w14:ligatures w14:val="none"/>
        </w:rPr>
        <w:t>À noter</w:t>
      </w:r>
      <w:r w:rsidRPr="00601D6F">
        <w:rPr>
          <w:rFonts w:ascii="Cambria" w:eastAsia="Calibri" w:hAnsi="Cambria" w:cs="Cambria"/>
          <w:spacing w:val="-1"/>
          <w:lang w:val="fr-FR"/>
          <w14:ligatures w14:val="none"/>
        </w:rPr>
        <w:t> </w:t>
      </w:r>
      <w:r w:rsidRPr="00601D6F">
        <w:rPr>
          <w:rFonts w:ascii="Marianne" w:eastAsia="Calibri" w:hAnsi="Marianne" w:cs="Calibri"/>
          <w:spacing w:val="-1"/>
          <w:lang w:val="fr-FR"/>
          <w14:ligatures w14:val="none"/>
        </w:rPr>
        <w:t xml:space="preserve">: </w:t>
      </w:r>
    </w:p>
    <w:p w14:paraId="1DB79213" w14:textId="77777777" w:rsidR="00F25C15" w:rsidRPr="00601D6F" w:rsidRDefault="00F25C15" w:rsidP="00601D6F">
      <w:pPr>
        <w:spacing w:after="0" w:line="240" w:lineRule="auto"/>
        <w:jc w:val="both"/>
        <w:rPr>
          <w:rFonts w:ascii="Marianne" w:eastAsia="Calibri" w:hAnsi="Marianne" w:cs="Calibri"/>
          <w:spacing w:val="-1"/>
          <w:lang w:val="fr-FR"/>
          <w14:ligatures w14:val="none"/>
        </w:rPr>
      </w:pPr>
    </w:p>
    <w:p w14:paraId="266BAEE2" w14:textId="77777777" w:rsidR="00F25C15" w:rsidRPr="00601D6F" w:rsidRDefault="00601D6F" w:rsidP="00601D6F">
      <w:pPr>
        <w:pStyle w:val="Paragraphedeliste"/>
        <w:numPr>
          <w:ilvl w:val="0"/>
          <w:numId w:val="9"/>
        </w:numPr>
        <w:spacing w:after="0" w:line="240" w:lineRule="auto"/>
        <w:ind w:left="284"/>
        <w:jc w:val="both"/>
        <w:rPr>
          <w:rFonts w:ascii="Marianne" w:eastAsia="Calibri" w:hAnsi="Marianne" w:cs="Calibri"/>
          <w:spacing w:val="-1"/>
          <w:lang w:val="fr-FR"/>
          <w14:ligatures w14:val="none"/>
        </w:rPr>
      </w:pPr>
      <w:r w:rsidRPr="00601D6F">
        <w:rPr>
          <w:rFonts w:ascii="Marianne" w:eastAsia="Calibri" w:hAnsi="Marianne" w:cs="Calibri"/>
          <w:spacing w:val="-1"/>
          <w:lang w:val="fr-FR"/>
          <w14:ligatures w14:val="none"/>
        </w:rPr>
        <w:t>trois fois par an (OP1, OP2 et OP4), une escale supplémentaire est prévue en début ou en fin de rotation pour ravitailler l’île de Tromelin, au nord de La Réunion (2 jours de mission)</w:t>
      </w:r>
      <w:r w:rsidRPr="00601D6F">
        <w:rPr>
          <w:rFonts w:ascii="Cambria" w:eastAsia="Calibri" w:hAnsi="Cambria" w:cs="Cambria"/>
          <w:spacing w:val="-1"/>
          <w:lang w:val="fr-FR"/>
          <w14:ligatures w14:val="none"/>
        </w:rPr>
        <w:t> </w:t>
      </w:r>
      <w:r w:rsidRPr="00601D6F">
        <w:rPr>
          <w:rFonts w:ascii="Marianne" w:eastAsia="Calibri" w:hAnsi="Marianne" w:cs="Calibri"/>
          <w:spacing w:val="-1"/>
          <w:lang w:val="fr-FR"/>
          <w14:ligatures w14:val="none"/>
        </w:rPr>
        <w:t>;</w:t>
      </w:r>
    </w:p>
    <w:p w14:paraId="0C20CEA0" w14:textId="77777777" w:rsidR="00F25C15" w:rsidRPr="00D40FB2" w:rsidRDefault="00601D6F" w:rsidP="00601D6F">
      <w:pPr>
        <w:pStyle w:val="Paragraphedeliste"/>
        <w:numPr>
          <w:ilvl w:val="0"/>
          <w:numId w:val="9"/>
        </w:numPr>
        <w:spacing w:after="0" w:line="240" w:lineRule="auto"/>
        <w:ind w:left="284"/>
        <w:jc w:val="both"/>
        <w:rPr>
          <w:rFonts w:ascii="Marianne" w:eastAsia="Calibri" w:hAnsi="Marianne" w:cs="Calibri"/>
          <w:spacing w:val="-1"/>
          <w:lang w:val="fr-FR"/>
          <w14:ligatures w14:val="none"/>
        </w:rPr>
      </w:pPr>
      <w:r w:rsidRPr="00601D6F">
        <w:rPr>
          <w:rFonts w:ascii="Marianne" w:eastAsia="Calibri" w:hAnsi="Marianne" w:cs="Calibri"/>
          <w:spacing w:val="-1"/>
          <w:lang w:val="fr-FR"/>
          <w14:ligatures w14:val="none"/>
        </w:rPr>
        <w:t xml:space="preserve">les porteurs de projet médias bénéficient d’un tarif préférentiel pour embarquer à bord du </w:t>
      </w:r>
      <w:r w:rsidRPr="00601D6F">
        <w:rPr>
          <w:rFonts w:ascii="Marianne" w:eastAsia="Calibri" w:hAnsi="Marianne" w:cs="Calibri"/>
          <w:i/>
          <w:iCs/>
          <w:spacing w:val="-1"/>
          <w:lang w:val="fr-FR"/>
          <w14:ligatures w14:val="none"/>
        </w:rPr>
        <w:t>Marion Dufresne</w:t>
      </w:r>
      <w:r w:rsidRPr="00601D6F">
        <w:rPr>
          <w:rFonts w:ascii="Marianne" w:eastAsia="Calibri" w:hAnsi="Marianne" w:cs="Calibri"/>
          <w:spacing w:val="-1"/>
          <w:lang w:val="fr-FR"/>
          <w14:ligatures w14:val="none"/>
        </w:rPr>
        <w:t xml:space="preserve"> (50 % du coût de la rotation)</w:t>
      </w:r>
      <w:r w:rsidRPr="00D40FB2">
        <w:rPr>
          <w:rFonts w:ascii="Marianne" w:eastAsia="Calibri" w:hAnsi="Marianne" w:cs="Cambria"/>
          <w:spacing w:val="-1"/>
          <w:lang w:val="fr-FR"/>
          <w14:ligatures w14:val="none"/>
        </w:rPr>
        <w:t>.</w:t>
      </w:r>
      <w:r w:rsidRPr="00D40FB2">
        <w:rPr>
          <w:rFonts w:ascii="Marianne" w:eastAsia="Calibri" w:hAnsi="Marianne" w:cs="Calibri"/>
          <w:spacing w:val="-1"/>
          <w:lang w:val="fr-FR"/>
          <w14:ligatures w14:val="none"/>
        </w:rPr>
        <w:t xml:space="preserve"> </w:t>
      </w:r>
    </w:p>
    <w:p w14:paraId="61A37E47" w14:textId="39ED319B" w:rsidR="00C70B56" w:rsidRDefault="00C70B56">
      <w:pPr>
        <w:rPr>
          <w:rFonts w:ascii="Marianne" w:eastAsia="Calibri" w:hAnsi="Marianne" w:cs="Calibri"/>
          <w:spacing w:val="-1"/>
          <w:lang w:val="fr-FR"/>
          <w14:ligatures w14:val="none"/>
        </w:rPr>
      </w:pPr>
      <w:r>
        <w:rPr>
          <w:rFonts w:ascii="Marianne" w:eastAsia="Calibri" w:hAnsi="Marianne" w:cs="Calibri"/>
          <w:spacing w:val="-1"/>
          <w:lang w:val="fr-FR"/>
          <w14:ligatures w14:val="none"/>
        </w:rPr>
        <w:br w:type="page"/>
      </w:r>
    </w:p>
    <w:p w14:paraId="5B94C905" w14:textId="77777777" w:rsidR="00F25C15" w:rsidRDefault="00F25C15" w:rsidP="0056424F">
      <w:pPr>
        <w:spacing w:after="0" w:line="240" w:lineRule="auto"/>
        <w:jc w:val="both"/>
        <w:rPr>
          <w:rFonts w:ascii="Marianne" w:eastAsia="Calibri" w:hAnsi="Marianne" w:cs="Calibri"/>
          <w:spacing w:val="-1"/>
          <w:lang w:val="fr-FR"/>
          <w14:ligatures w14:val="none"/>
        </w:rPr>
      </w:pPr>
    </w:p>
    <w:p w14:paraId="0DE94A09" w14:textId="6DED54F5" w:rsidR="00297857" w:rsidRPr="00FC5FE3" w:rsidRDefault="00297857" w:rsidP="00297857">
      <w:pPr>
        <w:spacing w:after="0" w:line="240" w:lineRule="auto"/>
        <w:jc w:val="both"/>
        <w:rPr>
          <w:rFonts w:ascii="Marianne" w:hAnsi="Marianne"/>
          <w:b/>
          <w:bCs/>
          <w:u w:val="single"/>
          <w:lang w:val="fr-FR"/>
        </w:rPr>
      </w:pPr>
      <w:r>
        <w:rPr>
          <w:rFonts w:ascii="Marianne" w:hAnsi="Marianne"/>
          <w:b/>
          <w:bCs/>
          <w:color w:val="0070C0"/>
          <w:u w:val="single"/>
          <w:lang w:val="fr-FR"/>
        </w:rPr>
        <w:t>Projet sur les îles Eparses du canal du Mozambique</w:t>
      </w:r>
      <w:r w:rsidR="009F0F51">
        <w:rPr>
          <w:rFonts w:ascii="Cambria" w:hAnsi="Cambria" w:cs="Cambria"/>
          <w:b/>
          <w:bCs/>
          <w:color w:val="0070C0"/>
          <w:u w:val="single"/>
          <w:lang w:val="fr-FR"/>
        </w:rPr>
        <w:t> </w:t>
      </w:r>
      <w:r w:rsidR="009F0F51">
        <w:rPr>
          <w:rFonts w:ascii="Marianne" w:hAnsi="Marianne"/>
          <w:b/>
          <w:bCs/>
          <w:color w:val="0070C0"/>
          <w:u w:val="single"/>
          <w:lang w:val="fr-FR"/>
        </w:rPr>
        <w:t>:</w:t>
      </w:r>
    </w:p>
    <w:p w14:paraId="10E751E4" w14:textId="1B90E0A2" w:rsidR="00297857" w:rsidRDefault="00297857" w:rsidP="0056424F">
      <w:pPr>
        <w:spacing w:after="0" w:line="240" w:lineRule="auto"/>
        <w:jc w:val="both"/>
        <w:rPr>
          <w:rFonts w:ascii="Marianne" w:eastAsia="Calibri" w:hAnsi="Marianne" w:cs="Calibri"/>
          <w:spacing w:val="-1"/>
          <w:lang w:val="fr-FR"/>
          <w14:ligatures w14:val="none"/>
        </w:rPr>
      </w:pPr>
    </w:p>
    <w:p w14:paraId="4360133D" w14:textId="1735E7BF" w:rsidR="00297857" w:rsidRDefault="009F0F51" w:rsidP="0056424F">
      <w:pPr>
        <w:spacing w:after="0" w:line="240" w:lineRule="auto"/>
        <w:jc w:val="both"/>
        <w:rPr>
          <w:rFonts w:ascii="Marianne" w:eastAsia="Calibri" w:hAnsi="Marianne" w:cs="Calibri"/>
          <w:spacing w:val="-1"/>
          <w:lang w:val="fr-FR"/>
          <w14:ligatures w14:val="none"/>
        </w:rPr>
      </w:pPr>
      <w:r>
        <w:rPr>
          <w:rFonts w:ascii="Marianne" w:eastAsia="Calibri" w:hAnsi="Marianne" w:cs="Calibri"/>
          <w:spacing w:val="-1"/>
          <w:lang w:val="fr-FR"/>
          <w14:ligatures w14:val="none"/>
        </w:rPr>
        <w:t>Les</w:t>
      </w:r>
      <w:r w:rsidR="00297857">
        <w:rPr>
          <w:rFonts w:ascii="Marianne" w:eastAsia="Calibri" w:hAnsi="Marianne" w:cs="Calibri"/>
          <w:spacing w:val="-1"/>
          <w:lang w:val="fr-FR"/>
          <w14:ligatures w14:val="none"/>
        </w:rPr>
        <w:t xml:space="preserve"> liaisons logistiques vers les îles Eparses du canal du Mozambique sont principalement assurées par les forces armées de la zone sud de l’océan Indien (avion militaire ou navire de la Marine nationale). </w:t>
      </w:r>
    </w:p>
    <w:p w14:paraId="0683F9D3" w14:textId="77777777" w:rsidR="00297857" w:rsidRDefault="00297857" w:rsidP="0056424F">
      <w:pPr>
        <w:spacing w:after="0" w:line="240" w:lineRule="auto"/>
        <w:jc w:val="both"/>
        <w:rPr>
          <w:rFonts w:ascii="Marianne" w:eastAsia="Calibri" w:hAnsi="Marianne" w:cs="Calibri"/>
          <w:spacing w:val="-1"/>
          <w:lang w:val="fr-FR"/>
          <w14:ligatures w14:val="none"/>
        </w:rPr>
      </w:pPr>
    </w:p>
    <w:p w14:paraId="2006553C" w14:textId="600E80BD" w:rsidR="00297857" w:rsidRDefault="00297857" w:rsidP="0056424F">
      <w:pPr>
        <w:spacing w:after="0" w:line="240" w:lineRule="auto"/>
        <w:jc w:val="both"/>
        <w:rPr>
          <w:rFonts w:ascii="Marianne" w:eastAsia="Calibri" w:hAnsi="Marianne" w:cs="Calibri"/>
          <w:spacing w:val="-1"/>
          <w:lang w:val="fr-FR"/>
          <w14:ligatures w14:val="none"/>
        </w:rPr>
      </w:pPr>
      <w:r>
        <w:rPr>
          <w:rFonts w:ascii="Marianne" w:eastAsia="Calibri" w:hAnsi="Marianne" w:cs="Calibri"/>
          <w:spacing w:val="-1"/>
          <w:lang w:val="fr-FR"/>
          <w14:ligatures w14:val="none"/>
        </w:rPr>
        <w:t xml:space="preserve">En raison de la présence de détachements militaires sur ces îles, la réalisation d’un projet média est soumise à l’accord </w:t>
      </w:r>
      <w:r w:rsidR="009F0F51">
        <w:rPr>
          <w:rFonts w:ascii="Marianne" w:eastAsia="Calibri" w:hAnsi="Marianne" w:cs="Calibri"/>
          <w:spacing w:val="-1"/>
          <w:lang w:val="fr-FR"/>
          <w14:ligatures w14:val="none"/>
        </w:rPr>
        <w:t>des autorités militaires.</w:t>
      </w:r>
    </w:p>
    <w:p w14:paraId="3EE7AFE9" w14:textId="4F986519" w:rsidR="00297857" w:rsidRDefault="00297857" w:rsidP="0056424F">
      <w:pPr>
        <w:spacing w:after="0" w:line="240" w:lineRule="auto"/>
        <w:jc w:val="both"/>
        <w:rPr>
          <w:rFonts w:ascii="Marianne" w:eastAsia="Calibri" w:hAnsi="Marianne" w:cs="Calibri"/>
          <w:spacing w:val="-1"/>
          <w:lang w:val="fr-FR"/>
          <w14:ligatures w14:val="none"/>
        </w:rPr>
      </w:pPr>
    </w:p>
    <w:p w14:paraId="09906DDC" w14:textId="3AEC6934" w:rsidR="009F0F51" w:rsidRPr="00D40FB2" w:rsidRDefault="009F0F51" w:rsidP="0056424F">
      <w:pPr>
        <w:spacing w:after="0" w:line="240" w:lineRule="auto"/>
        <w:jc w:val="both"/>
        <w:rPr>
          <w:rFonts w:ascii="Marianne" w:hAnsi="Marianne"/>
          <w:b/>
          <w:bCs/>
          <w:color w:val="0070C0"/>
          <w:u w:val="single"/>
          <w:lang w:val="fr-FR"/>
        </w:rPr>
      </w:pPr>
      <w:r w:rsidRPr="00D40FB2">
        <w:rPr>
          <w:rFonts w:ascii="Marianne" w:hAnsi="Marianne"/>
          <w:b/>
          <w:bCs/>
          <w:color w:val="0070C0"/>
          <w:u w:val="single"/>
          <w:lang w:val="fr-FR"/>
        </w:rPr>
        <w:t>Projet en terre Adélie</w:t>
      </w:r>
      <w:r w:rsidRPr="00D40FB2">
        <w:rPr>
          <w:rFonts w:ascii="Cambria" w:hAnsi="Cambria" w:cs="Cambria"/>
          <w:b/>
          <w:bCs/>
          <w:color w:val="0070C0"/>
          <w:u w:val="single"/>
          <w:lang w:val="fr-FR"/>
        </w:rPr>
        <w:t> </w:t>
      </w:r>
      <w:r w:rsidRPr="00D40FB2">
        <w:rPr>
          <w:rFonts w:ascii="Marianne" w:hAnsi="Marianne"/>
          <w:b/>
          <w:bCs/>
          <w:color w:val="0070C0"/>
          <w:u w:val="single"/>
          <w:lang w:val="fr-FR"/>
        </w:rPr>
        <w:t>:</w:t>
      </w:r>
    </w:p>
    <w:p w14:paraId="1A8CB427" w14:textId="22E801DA" w:rsidR="009F0F51" w:rsidRDefault="009F0F51" w:rsidP="0056424F">
      <w:pPr>
        <w:spacing w:after="0" w:line="240" w:lineRule="auto"/>
        <w:jc w:val="both"/>
        <w:rPr>
          <w:rFonts w:ascii="Marianne" w:eastAsia="Calibri" w:hAnsi="Marianne" w:cs="Calibri"/>
          <w:spacing w:val="-1"/>
          <w:lang w:val="fr-FR"/>
          <w14:ligatures w14:val="none"/>
        </w:rPr>
      </w:pPr>
    </w:p>
    <w:p w14:paraId="399BDF30" w14:textId="11B930BD" w:rsidR="009F0F51" w:rsidRPr="00C70B56" w:rsidRDefault="00FC08BD" w:rsidP="0056424F">
      <w:pPr>
        <w:spacing w:after="0" w:line="240" w:lineRule="auto"/>
        <w:jc w:val="both"/>
        <w:rPr>
          <w:rFonts w:ascii="Marianne" w:eastAsia="Calibri" w:hAnsi="Marianne" w:cs="Calibri"/>
          <w:spacing w:val="-1"/>
          <w:lang w:val="fr-FR"/>
          <w14:ligatures w14:val="none"/>
        </w:rPr>
      </w:pPr>
      <w:r w:rsidRPr="00C70B56">
        <w:rPr>
          <w:rFonts w:ascii="Marianne" w:eastAsia="Calibri" w:hAnsi="Marianne" w:cs="Calibri"/>
          <w:spacing w:val="-1"/>
          <w:lang w:val="fr-FR"/>
          <w14:ligatures w14:val="none"/>
        </w:rPr>
        <w:t>Les projets médias en terre Adélie supposent un embarquement à bord du patrouilleur Polaire Astrolabe. Au regard du nombre très limité de places disponibles, la sélection de ces projets est réalisé</w:t>
      </w:r>
      <w:r w:rsidR="00CF49D2" w:rsidRPr="00C70B56">
        <w:rPr>
          <w:rFonts w:ascii="Marianne" w:eastAsia="Calibri" w:hAnsi="Marianne" w:cs="Calibri"/>
          <w:spacing w:val="-1"/>
          <w:lang w:val="fr-FR"/>
          <w14:ligatures w14:val="none"/>
        </w:rPr>
        <w:t>e</w:t>
      </w:r>
      <w:r w:rsidRPr="00C70B56">
        <w:rPr>
          <w:rFonts w:ascii="Marianne" w:eastAsia="Calibri" w:hAnsi="Marianne" w:cs="Calibri"/>
          <w:spacing w:val="-1"/>
          <w:lang w:val="fr-FR"/>
          <w14:ligatures w14:val="none"/>
        </w:rPr>
        <w:t xml:space="preserve"> en lien étroit avec la Marine nationale (qui arme l’Astrolabe) et l’Institut polaire français (IPEV).</w:t>
      </w:r>
    </w:p>
    <w:p w14:paraId="7D9D544C" w14:textId="17B7D4A2" w:rsidR="00FC08BD" w:rsidRPr="00C70B56" w:rsidRDefault="00FC08BD" w:rsidP="0056424F">
      <w:pPr>
        <w:spacing w:after="0" w:line="240" w:lineRule="auto"/>
        <w:jc w:val="both"/>
        <w:rPr>
          <w:rFonts w:ascii="Marianne" w:eastAsia="Calibri" w:hAnsi="Marianne" w:cs="Calibri"/>
          <w:spacing w:val="-1"/>
          <w:lang w:val="fr-FR"/>
          <w14:ligatures w14:val="none"/>
        </w:rPr>
      </w:pPr>
    </w:p>
    <w:p w14:paraId="0265096C" w14:textId="169FFD09" w:rsidR="00FC08BD" w:rsidRDefault="00FC08BD" w:rsidP="0056424F">
      <w:pPr>
        <w:spacing w:after="0" w:line="240" w:lineRule="auto"/>
        <w:jc w:val="both"/>
        <w:rPr>
          <w:rFonts w:ascii="Marianne" w:eastAsia="Calibri" w:hAnsi="Marianne" w:cs="Calibri"/>
          <w:spacing w:val="-1"/>
          <w:lang w:val="fr-FR"/>
          <w14:ligatures w14:val="none"/>
        </w:rPr>
      </w:pPr>
      <w:r w:rsidRPr="00C70B56">
        <w:rPr>
          <w:rFonts w:ascii="Marianne" w:eastAsia="Calibri" w:hAnsi="Marianne" w:cs="Calibri"/>
          <w:spacing w:val="-1"/>
          <w:lang w:val="fr-FR"/>
          <w14:ligatures w14:val="none"/>
        </w:rPr>
        <w:t>Cet embarquement est réalisé à titre onéreux (montant déterminé par l’IPEV).</w:t>
      </w:r>
    </w:p>
    <w:p w14:paraId="6E7B5E9B" w14:textId="77777777" w:rsidR="00297857" w:rsidRPr="00D40FB2" w:rsidRDefault="00297857" w:rsidP="00D40FB2">
      <w:pPr>
        <w:spacing w:after="0" w:line="240" w:lineRule="auto"/>
        <w:jc w:val="both"/>
        <w:rPr>
          <w:rFonts w:ascii="Marianne" w:eastAsia="Calibri" w:hAnsi="Marianne" w:cs="Calibri"/>
          <w:spacing w:val="-1"/>
          <w:lang w:val="fr-FR"/>
          <w14:ligatures w14:val="none"/>
        </w:rPr>
      </w:pPr>
    </w:p>
    <w:p w14:paraId="583065CC" w14:textId="77777777" w:rsidR="00F25C15" w:rsidRPr="00D40FB2" w:rsidRDefault="00601D6F" w:rsidP="00D40FB2">
      <w:pPr>
        <w:pStyle w:val="Default"/>
        <w:shd w:val="clear" w:color="auto" w:fill="1F3864" w:themeFill="accent1" w:themeFillShade="80"/>
        <w:contextualSpacing/>
        <w:jc w:val="both"/>
        <w:rPr>
          <w:rFonts w:eastAsia="Times New Roman" w:cs="Times New Roman"/>
          <w:b/>
          <w:bCs/>
          <w:color w:val="auto"/>
          <w:sz w:val="22"/>
          <w:szCs w:val="22"/>
          <w:u w:val="single"/>
          <w:lang w:eastAsia="fr-FR"/>
        </w:rPr>
      </w:pPr>
      <w:r w:rsidRPr="00D40FB2">
        <w:rPr>
          <w:rFonts w:eastAsia="Times New Roman" w:cs="Times New Roman"/>
          <w:b/>
          <w:bCs/>
          <w:color w:val="auto"/>
          <w:sz w:val="22"/>
          <w:szCs w:val="22"/>
          <w:u w:val="single"/>
          <w:lang w:eastAsia="fr-FR"/>
        </w:rPr>
        <w:t>MODALITES DE DEPOT DU PROJET ET CALENDRIER</w:t>
      </w:r>
    </w:p>
    <w:p w14:paraId="42F2DF36" w14:textId="77777777" w:rsidR="00F25C15" w:rsidRPr="00D40FB2" w:rsidRDefault="00F25C15" w:rsidP="00D40FB2">
      <w:pPr>
        <w:spacing w:after="0" w:line="240" w:lineRule="auto"/>
        <w:jc w:val="both"/>
        <w:rPr>
          <w:rFonts w:ascii="Marianne" w:hAnsi="Marianne"/>
          <w:b/>
          <w:bCs/>
          <w:lang w:val="fr-FR"/>
        </w:rPr>
      </w:pPr>
    </w:p>
    <w:p w14:paraId="7A69FA39" w14:textId="1779128C" w:rsidR="00F25C15" w:rsidRPr="00D40FB2" w:rsidRDefault="00601D6F" w:rsidP="00D40FB2">
      <w:pPr>
        <w:spacing w:after="0" w:line="240" w:lineRule="auto"/>
        <w:jc w:val="both"/>
        <w:rPr>
          <w:rFonts w:ascii="Marianne" w:hAnsi="Marianne"/>
          <w:lang w:val="fr-FR"/>
        </w:rPr>
      </w:pPr>
      <w:r w:rsidRPr="00D40FB2">
        <w:rPr>
          <w:rFonts w:ascii="Marianne" w:hAnsi="Marianne"/>
          <w:lang w:val="fr-FR"/>
        </w:rPr>
        <w:t xml:space="preserve">Télécharger le dossier ci-dessous, remplir le ou les formulaires et le/les retourner </w:t>
      </w:r>
      <w:r w:rsidRPr="00D40FB2">
        <w:rPr>
          <w:rFonts w:ascii="Marianne" w:hAnsi="Marianne"/>
          <w:b/>
          <w:bCs/>
          <w:u w:val="single"/>
          <w:lang w:val="fr-FR"/>
        </w:rPr>
        <w:t>avant le 31 mars</w:t>
      </w:r>
      <w:r w:rsidR="00B5001C" w:rsidRPr="00D40FB2">
        <w:rPr>
          <w:rFonts w:ascii="Marianne" w:hAnsi="Marianne"/>
          <w:b/>
          <w:bCs/>
          <w:u w:val="single"/>
          <w:lang w:val="fr-FR"/>
        </w:rPr>
        <w:t xml:space="preserve"> 2025</w:t>
      </w:r>
      <w:r w:rsidRPr="00D40FB2">
        <w:rPr>
          <w:rFonts w:ascii="Marianne" w:hAnsi="Marianne"/>
          <w:lang w:val="fr-FR"/>
        </w:rPr>
        <w:t xml:space="preserve"> à l’adresse</w:t>
      </w:r>
      <w:r w:rsidRPr="00D40FB2">
        <w:rPr>
          <w:rFonts w:ascii="Cambria" w:hAnsi="Cambria" w:cs="Cambria"/>
          <w:lang w:val="fr-FR"/>
        </w:rPr>
        <w:t> </w:t>
      </w:r>
      <w:r w:rsidRPr="00D40FB2">
        <w:rPr>
          <w:rFonts w:ascii="Marianne" w:hAnsi="Marianne"/>
          <w:lang w:val="fr-FR"/>
        </w:rPr>
        <w:t xml:space="preserve">: </w:t>
      </w:r>
      <w:hyperlink r:id="rId11" w:tooltip="mailto:communication@taaf.fr" w:history="1">
        <w:r w:rsidR="00F25C15" w:rsidRPr="00D40FB2">
          <w:rPr>
            <w:rStyle w:val="Lienhypertexte"/>
            <w:rFonts w:ascii="Marianne" w:hAnsi="Marianne"/>
            <w:lang w:val="fr-FR"/>
          </w:rPr>
          <w:t>communication@taaf.fr</w:t>
        </w:r>
      </w:hyperlink>
    </w:p>
    <w:p w14:paraId="4EB15438" w14:textId="77777777" w:rsidR="00F25C15" w:rsidRPr="00D40FB2" w:rsidRDefault="00F25C15" w:rsidP="00D40FB2">
      <w:pPr>
        <w:spacing w:after="0" w:line="240" w:lineRule="auto"/>
        <w:jc w:val="both"/>
        <w:rPr>
          <w:rFonts w:ascii="Marianne" w:hAnsi="Marianne"/>
          <w:lang w:val="fr-FR"/>
        </w:rPr>
      </w:pPr>
    </w:p>
    <w:p w14:paraId="03F8B766" w14:textId="77777777" w:rsidR="00F25C15" w:rsidRPr="00D40FB2" w:rsidRDefault="00601D6F" w:rsidP="00D40FB2">
      <w:pPr>
        <w:spacing w:after="0" w:line="240" w:lineRule="auto"/>
        <w:jc w:val="both"/>
        <w:rPr>
          <w:rFonts w:ascii="Marianne" w:hAnsi="Marianne"/>
          <w:lang w:val="fr-FR"/>
        </w:rPr>
      </w:pPr>
      <w:r w:rsidRPr="00D40FB2">
        <w:rPr>
          <w:rFonts w:ascii="Marianne" w:hAnsi="Marianne"/>
          <w:lang w:val="fr-FR"/>
        </w:rPr>
        <w:t>L’instruction des dossiers a lieu entre les mois d’avril et mai.</w:t>
      </w:r>
    </w:p>
    <w:p w14:paraId="77A0695E" w14:textId="77777777" w:rsidR="00F25C15" w:rsidRPr="00D40FB2" w:rsidRDefault="00F25C15" w:rsidP="00D40FB2">
      <w:pPr>
        <w:spacing w:after="0" w:line="240" w:lineRule="auto"/>
        <w:jc w:val="both"/>
        <w:rPr>
          <w:rFonts w:ascii="Marianne" w:hAnsi="Marianne"/>
          <w:lang w:val="fr-FR"/>
        </w:rPr>
      </w:pPr>
    </w:p>
    <w:p w14:paraId="5FF72685" w14:textId="4896FDFF" w:rsidR="00F25C15" w:rsidRPr="00D40FB2" w:rsidRDefault="00601D6F" w:rsidP="00D40FB2">
      <w:pPr>
        <w:spacing w:after="0" w:line="240" w:lineRule="auto"/>
        <w:jc w:val="both"/>
        <w:rPr>
          <w:rFonts w:ascii="Marianne" w:hAnsi="Marianne"/>
          <w:lang w:val="fr-FR"/>
        </w:rPr>
      </w:pPr>
      <w:r w:rsidRPr="00D40FB2">
        <w:rPr>
          <w:rFonts w:ascii="Marianne" w:hAnsi="Marianne"/>
          <w:lang w:val="fr-FR"/>
        </w:rPr>
        <w:t>Les porteurs de projets seront informés au cours du mois de juin de la décision prise par l’administration</w:t>
      </w:r>
      <w:r w:rsidR="00D40FB2">
        <w:rPr>
          <w:rFonts w:ascii="Marianne" w:hAnsi="Marianne"/>
          <w:lang w:val="fr-FR"/>
        </w:rPr>
        <w:t>.</w:t>
      </w:r>
    </w:p>
    <w:p w14:paraId="278DA166" w14:textId="77777777" w:rsidR="00F25C15" w:rsidRPr="00D40FB2" w:rsidRDefault="00F25C15" w:rsidP="00D40FB2">
      <w:pPr>
        <w:spacing w:after="0" w:line="240" w:lineRule="auto"/>
        <w:jc w:val="both"/>
        <w:rPr>
          <w:rFonts w:ascii="Marianne" w:hAnsi="Marianne"/>
          <w:lang w:val="fr-FR"/>
        </w:rPr>
      </w:pPr>
    </w:p>
    <w:p w14:paraId="7F757ACD" w14:textId="77777777" w:rsidR="00F25C15" w:rsidRPr="00D40FB2" w:rsidRDefault="00601D6F" w:rsidP="00D40FB2">
      <w:pPr>
        <w:spacing w:after="0" w:line="240" w:lineRule="auto"/>
        <w:jc w:val="both"/>
        <w:rPr>
          <w:rFonts w:ascii="Marianne" w:hAnsi="Marianne"/>
          <w:lang w:val="fr-FR"/>
        </w:rPr>
      </w:pPr>
      <w:r w:rsidRPr="00D40FB2">
        <w:rPr>
          <w:rFonts w:ascii="Marianne" w:hAnsi="Marianne"/>
          <w:lang w:val="fr-FR"/>
        </w:rPr>
        <w:t>Si le projet prévoit un suivi des programmes scientifiques de l’Institut Polaire français (IPEV), il est vivement recommandé de se mettre en contact avec le service communication de l’institut (</w:t>
      </w:r>
      <w:hyperlink r:id="rId12" w:tooltip="mailto:communication@ipev.fr" w:history="1">
        <w:r w:rsidR="00F25C15" w:rsidRPr="00D40FB2">
          <w:rPr>
            <w:rStyle w:val="Lienhypertexte"/>
            <w:rFonts w:ascii="Marianne" w:hAnsi="Marianne"/>
            <w:lang w:val="fr-FR"/>
          </w:rPr>
          <w:t>communication@ipev.fr</w:t>
        </w:r>
      </w:hyperlink>
      <w:r w:rsidRPr="00D40FB2">
        <w:rPr>
          <w:rStyle w:val="Lienhypertexte"/>
          <w:rFonts w:ascii="Marianne" w:hAnsi="Marianne"/>
          <w:lang w:val="fr-FR"/>
        </w:rPr>
        <w:t>)</w:t>
      </w:r>
      <w:r w:rsidRPr="00D40FB2">
        <w:rPr>
          <w:rFonts w:ascii="Marianne" w:hAnsi="Marianne"/>
          <w:lang w:val="fr-FR"/>
        </w:rPr>
        <w:t xml:space="preserve"> avant d’adresser le formulaire de demande de projets médias aux TAAF.</w:t>
      </w:r>
    </w:p>
    <w:p w14:paraId="58F505E1" w14:textId="77777777" w:rsidR="00F25C15" w:rsidRPr="00D40FB2" w:rsidRDefault="00F25C15" w:rsidP="00D40FB2">
      <w:pPr>
        <w:spacing w:after="0" w:line="240" w:lineRule="auto"/>
        <w:jc w:val="both"/>
        <w:rPr>
          <w:rFonts w:ascii="Marianne" w:hAnsi="Marianne"/>
          <w:lang w:val="fr-FR"/>
        </w:rPr>
      </w:pPr>
    </w:p>
    <w:sectPr w:rsidR="00F25C15" w:rsidRPr="00D40FB2" w:rsidSect="00A21E9A">
      <w:footerReference w:type="default" r:id="rId13"/>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6B508" w14:textId="77777777" w:rsidR="00457C32" w:rsidRDefault="00457C32">
      <w:pPr>
        <w:spacing w:after="0" w:line="240" w:lineRule="auto"/>
      </w:pPr>
      <w:r>
        <w:separator/>
      </w:r>
    </w:p>
  </w:endnote>
  <w:endnote w:type="continuationSeparator" w:id="0">
    <w:p w14:paraId="423BF977" w14:textId="77777777" w:rsidR="00457C32" w:rsidRDefault="00457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1236721"/>
      <w:docPartObj>
        <w:docPartGallery w:val="Page Numbers (Bottom of Page)"/>
        <w:docPartUnique/>
      </w:docPartObj>
    </w:sdtPr>
    <w:sdtEndPr/>
    <w:sdtContent>
      <w:p w14:paraId="0E3B644A" w14:textId="1A701545" w:rsidR="00A21E9A" w:rsidRDefault="00A21E9A">
        <w:pPr>
          <w:pStyle w:val="Pieddepage"/>
          <w:jc w:val="right"/>
        </w:pPr>
        <w:r>
          <w:fldChar w:fldCharType="begin"/>
        </w:r>
        <w:r>
          <w:instrText>PAGE   \* MERGEFORMAT</w:instrText>
        </w:r>
        <w:r>
          <w:fldChar w:fldCharType="separate"/>
        </w:r>
        <w:r>
          <w:rPr>
            <w:lang w:val="fr-FR"/>
          </w:rPr>
          <w:t>2</w:t>
        </w:r>
        <w:r>
          <w:fldChar w:fldCharType="end"/>
        </w:r>
      </w:p>
    </w:sdtContent>
  </w:sdt>
  <w:p w14:paraId="66794F0C" w14:textId="77777777" w:rsidR="00A21E9A" w:rsidRDefault="00A21E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518D1" w14:textId="77777777" w:rsidR="00457C32" w:rsidRDefault="00457C32">
      <w:pPr>
        <w:spacing w:after="0" w:line="240" w:lineRule="auto"/>
      </w:pPr>
      <w:r>
        <w:separator/>
      </w:r>
    </w:p>
  </w:footnote>
  <w:footnote w:type="continuationSeparator" w:id="0">
    <w:p w14:paraId="197B37EA" w14:textId="77777777" w:rsidR="00457C32" w:rsidRDefault="00457C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C053C"/>
    <w:multiLevelType w:val="hybridMultilevel"/>
    <w:tmpl w:val="E1C49C80"/>
    <w:lvl w:ilvl="0" w:tplc="5418864E">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0452D0"/>
    <w:multiLevelType w:val="hybridMultilevel"/>
    <w:tmpl w:val="990E19B0"/>
    <w:lvl w:ilvl="0" w:tplc="5418864E">
      <w:numFmt w:val="bullet"/>
      <w:lvlText w:val="–"/>
      <w:lvlJc w:val="left"/>
      <w:pPr>
        <w:ind w:left="720" w:hanging="360"/>
      </w:pPr>
      <w:rPr>
        <w:rFonts w:ascii="Marianne" w:eastAsia="Times New Roman" w:hAnsi="Marianne" w:cs="Times New Roman" w:hint="default"/>
      </w:rPr>
    </w:lvl>
    <w:lvl w:ilvl="1" w:tplc="D9C28526">
      <w:start w:val="1"/>
      <w:numFmt w:val="bullet"/>
      <w:lvlText w:val="o"/>
      <w:lvlJc w:val="left"/>
      <w:pPr>
        <w:ind w:left="1440" w:hanging="360"/>
      </w:pPr>
      <w:rPr>
        <w:rFonts w:ascii="Courier New" w:hAnsi="Courier New" w:cs="Courier New" w:hint="default"/>
      </w:rPr>
    </w:lvl>
    <w:lvl w:ilvl="2" w:tplc="921E08BA">
      <w:start w:val="1"/>
      <w:numFmt w:val="bullet"/>
      <w:lvlText w:val=""/>
      <w:lvlJc w:val="left"/>
      <w:pPr>
        <w:ind w:left="2160" w:hanging="360"/>
      </w:pPr>
      <w:rPr>
        <w:rFonts w:ascii="Wingdings" w:hAnsi="Wingdings" w:hint="default"/>
      </w:rPr>
    </w:lvl>
    <w:lvl w:ilvl="3" w:tplc="3C1A16C6">
      <w:start w:val="1"/>
      <w:numFmt w:val="bullet"/>
      <w:lvlText w:val=""/>
      <w:lvlJc w:val="left"/>
      <w:pPr>
        <w:ind w:left="2880" w:hanging="360"/>
      </w:pPr>
      <w:rPr>
        <w:rFonts w:ascii="Symbol" w:hAnsi="Symbol" w:hint="default"/>
      </w:rPr>
    </w:lvl>
    <w:lvl w:ilvl="4" w:tplc="22EAE1AA">
      <w:start w:val="1"/>
      <w:numFmt w:val="bullet"/>
      <w:lvlText w:val="o"/>
      <w:lvlJc w:val="left"/>
      <w:pPr>
        <w:ind w:left="3600" w:hanging="360"/>
      </w:pPr>
      <w:rPr>
        <w:rFonts w:ascii="Courier New" w:hAnsi="Courier New" w:cs="Courier New" w:hint="default"/>
      </w:rPr>
    </w:lvl>
    <w:lvl w:ilvl="5" w:tplc="D96225E4">
      <w:start w:val="1"/>
      <w:numFmt w:val="bullet"/>
      <w:lvlText w:val=""/>
      <w:lvlJc w:val="left"/>
      <w:pPr>
        <w:ind w:left="4320" w:hanging="360"/>
      </w:pPr>
      <w:rPr>
        <w:rFonts w:ascii="Wingdings" w:hAnsi="Wingdings" w:hint="default"/>
      </w:rPr>
    </w:lvl>
    <w:lvl w:ilvl="6" w:tplc="03DEBE8C">
      <w:start w:val="1"/>
      <w:numFmt w:val="bullet"/>
      <w:lvlText w:val=""/>
      <w:lvlJc w:val="left"/>
      <w:pPr>
        <w:ind w:left="5040" w:hanging="360"/>
      </w:pPr>
      <w:rPr>
        <w:rFonts w:ascii="Symbol" w:hAnsi="Symbol" w:hint="default"/>
      </w:rPr>
    </w:lvl>
    <w:lvl w:ilvl="7" w:tplc="9A264542">
      <w:start w:val="1"/>
      <w:numFmt w:val="bullet"/>
      <w:lvlText w:val="o"/>
      <w:lvlJc w:val="left"/>
      <w:pPr>
        <w:ind w:left="5760" w:hanging="360"/>
      </w:pPr>
      <w:rPr>
        <w:rFonts w:ascii="Courier New" w:hAnsi="Courier New" w:cs="Courier New" w:hint="default"/>
      </w:rPr>
    </w:lvl>
    <w:lvl w:ilvl="8" w:tplc="7BB8CFF0">
      <w:start w:val="1"/>
      <w:numFmt w:val="bullet"/>
      <w:lvlText w:val=""/>
      <w:lvlJc w:val="left"/>
      <w:pPr>
        <w:ind w:left="6480" w:hanging="360"/>
      </w:pPr>
      <w:rPr>
        <w:rFonts w:ascii="Wingdings" w:hAnsi="Wingdings" w:hint="default"/>
      </w:rPr>
    </w:lvl>
  </w:abstractNum>
  <w:abstractNum w:abstractNumId="2" w15:restartNumberingAfterBreak="0">
    <w:nsid w:val="160F7986"/>
    <w:multiLevelType w:val="hybridMultilevel"/>
    <w:tmpl w:val="9EEEA682"/>
    <w:lvl w:ilvl="0" w:tplc="6448ABF8">
      <w:start w:val="13"/>
      <w:numFmt w:val="bullet"/>
      <w:lvlText w:val="-"/>
      <w:lvlJc w:val="left"/>
      <w:pPr>
        <w:ind w:left="720" w:hanging="360"/>
      </w:pPr>
      <w:rPr>
        <w:rFonts w:ascii="Marianne" w:eastAsia="Times New Roman" w:hAnsi="Marianne" w:cs="Times New Roman" w:hint="default"/>
      </w:rPr>
    </w:lvl>
    <w:lvl w:ilvl="1" w:tplc="B524B464">
      <w:start w:val="1"/>
      <w:numFmt w:val="bullet"/>
      <w:lvlText w:val="o"/>
      <w:lvlJc w:val="left"/>
      <w:pPr>
        <w:ind w:left="1440" w:hanging="360"/>
      </w:pPr>
      <w:rPr>
        <w:rFonts w:ascii="Courier New" w:hAnsi="Courier New" w:cs="Courier New" w:hint="default"/>
      </w:rPr>
    </w:lvl>
    <w:lvl w:ilvl="2" w:tplc="D068C318">
      <w:start w:val="1"/>
      <w:numFmt w:val="bullet"/>
      <w:lvlText w:val=""/>
      <w:lvlJc w:val="left"/>
      <w:pPr>
        <w:ind w:left="2160" w:hanging="360"/>
      </w:pPr>
      <w:rPr>
        <w:rFonts w:ascii="Wingdings" w:hAnsi="Wingdings" w:hint="default"/>
      </w:rPr>
    </w:lvl>
    <w:lvl w:ilvl="3" w:tplc="1D18959E">
      <w:start w:val="1"/>
      <w:numFmt w:val="bullet"/>
      <w:lvlText w:val=""/>
      <w:lvlJc w:val="left"/>
      <w:pPr>
        <w:ind w:left="2880" w:hanging="360"/>
      </w:pPr>
      <w:rPr>
        <w:rFonts w:ascii="Symbol" w:hAnsi="Symbol" w:hint="default"/>
      </w:rPr>
    </w:lvl>
    <w:lvl w:ilvl="4" w:tplc="57222D0A">
      <w:start w:val="1"/>
      <w:numFmt w:val="bullet"/>
      <w:lvlText w:val="o"/>
      <w:lvlJc w:val="left"/>
      <w:pPr>
        <w:ind w:left="3600" w:hanging="360"/>
      </w:pPr>
      <w:rPr>
        <w:rFonts w:ascii="Courier New" w:hAnsi="Courier New" w:cs="Courier New" w:hint="default"/>
      </w:rPr>
    </w:lvl>
    <w:lvl w:ilvl="5" w:tplc="3DEA93DC">
      <w:start w:val="1"/>
      <w:numFmt w:val="bullet"/>
      <w:lvlText w:val=""/>
      <w:lvlJc w:val="left"/>
      <w:pPr>
        <w:ind w:left="4320" w:hanging="360"/>
      </w:pPr>
      <w:rPr>
        <w:rFonts w:ascii="Wingdings" w:hAnsi="Wingdings" w:hint="default"/>
      </w:rPr>
    </w:lvl>
    <w:lvl w:ilvl="6" w:tplc="C6B830F2">
      <w:start w:val="1"/>
      <w:numFmt w:val="bullet"/>
      <w:lvlText w:val=""/>
      <w:lvlJc w:val="left"/>
      <w:pPr>
        <w:ind w:left="5040" w:hanging="360"/>
      </w:pPr>
      <w:rPr>
        <w:rFonts w:ascii="Symbol" w:hAnsi="Symbol" w:hint="default"/>
      </w:rPr>
    </w:lvl>
    <w:lvl w:ilvl="7" w:tplc="1EBC5E30">
      <w:start w:val="1"/>
      <w:numFmt w:val="bullet"/>
      <w:lvlText w:val="o"/>
      <w:lvlJc w:val="left"/>
      <w:pPr>
        <w:ind w:left="5760" w:hanging="360"/>
      </w:pPr>
      <w:rPr>
        <w:rFonts w:ascii="Courier New" w:hAnsi="Courier New" w:cs="Courier New" w:hint="default"/>
      </w:rPr>
    </w:lvl>
    <w:lvl w:ilvl="8" w:tplc="C5A271AE">
      <w:start w:val="1"/>
      <w:numFmt w:val="bullet"/>
      <w:lvlText w:val=""/>
      <w:lvlJc w:val="left"/>
      <w:pPr>
        <w:ind w:left="6480" w:hanging="360"/>
      </w:pPr>
      <w:rPr>
        <w:rFonts w:ascii="Wingdings" w:hAnsi="Wingdings" w:hint="default"/>
      </w:rPr>
    </w:lvl>
  </w:abstractNum>
  <w:abstractNum w:abstractNumId="3" w15:restartNumberingAfterBreak="0">
    <w:nsid w:val="1F6B117F"/>
    <w:multiLevelType w:val="hybridMultilevel"/>
    <w:tmpl w:val="CC0ECBA2"/>
    <w:lvl w:ilvl="0" w:tplc="9E06CE92">
      <w:start w:val="1"/>
      <w:numFmt w:val="decimal"/>
      <w:lvlText w:val="%1."/>
      <w:lvlJc w:val="left"/>
      <w:pPr>
        <w:ind w:left="720" w:hanging="360"/>
      </w:pPr>
    </w:lvl>
    <w:lvl w:ilvl="1" w:tplc="41B66ED6">
      <w:start w:val="1"/>
      <w:numFmt w:val="lowerLetter"/>
      <w:lvlText w:val="%2."/>
      <w:lvlJc w:val="left"/>
      <w:pPr>
        <w:ind w:left="1440" w:hanging="360"/>
      </w:pPr>
    </w:lvl>
    <w:lvl w:ilvl="2" w:tplc="97063E2A">
      <w:start w:val="1"/>
      <w:numFmt w:val="lowerRoman"/>
      <w:lvlText w:val="%3."/>
      <w:lvlJc w:val="right"/>
      <w:pPr>
        <w:ind w:left="2160" w:hanging="180"/>
      </w:pPr>
    </w:lvl>
    <w:lvl w:ilvl="3" w:tplc="4CEC4A1C">
      <w:start w:val="1"/>
      <w:numFmt w:val="decimal"/>
      <w:lvlText w:val="%4."/>
      <w:lvlJc w:val="left"/>
      <w:pPr>
        <w:ind w:left="2880" w:hanging="360"/>
      </w:pPr>
    </w:lvl>
    <w:lvl w:ilvl="4" w:tplc="7AF21866">
      <w:start w:val="1"/>
      <w:numFmt w:val="lowerLetter"/>
      <w:lvlText w:val="%5."/>
      <w:lvlJc w:val="left"/>
      <w:pPr>
        <w:ind w:left="3600" w:hanging="360"/>
      </w:pPr>
    </w:lvl>
    <w:lvl w:ilvl="5" w:tplc="62C82E6C">
      <w:start w:val="1"/>
      <w:numFmt w:val="lowerRoman"/>
      <w:lvlText w:val="%6."/>
      <w:lvlJc w:val="right"/>
      <w:pPr>
        <w:ind w:left="4320" w:hanging="180"/>
      </w:pPr>
    </w:lvl>
    <w:lvl w:ilvl="6" w:tplc="5456C022">
      <w:start w:val="1"/>
      <w:numFmt w:val="decimal"/>
      <w:lvlText w:val="%7."/>
      <w:lvlJc w:val="left"/>
      <w:pPr>
        <w:ind w:left="5040" w:hanging="360"/>
      </w:pPr>
    </w:lvl>
    <w:lvl w:ilvl="7" w:tplc="6254BC72">
      <w:start w:val="1"/>
      <w:numFmt w:val="lowerLetter"/>
      <w:lvlText w:val="%8."/>
      <w:lvlJc w:val="left"/>
      <w:pPr>
        <w:ind w:left="5760" w:hanging="360"/>
      </w:pPr>
    </w:lvl>
    <w:lvl w:ilvl="8" w:tplc="F90AA81E">
      <w:start w:val="1"/>
      <w:numFmt w:val="lowerRoman"/>
      <w:lvlText w:val="%9."/>
      <w:lvlJc w:val="right"/>
      <w:pPr>
        <w:ind w:left="6480" w:hanging="180"/>
      </w:pPr>
    </w:lvl>
  </w:abstractNum>
  <w:abstractNum w:abstractNumId="4" w15:restartNumberingAfterBreak="0">
    <w:nsid w:val="25293E61"/>
    <w:multiLevelType w:val="hybridMultilevel"/>
    <w:tmpl w:val="B34023C4"/>
    <w:lvl w:ilvl="0" w:tplc="5E10FC8E">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BB31EE"/>
    <w:multiLevelType w:val="hybridMultilevel"/>
    <w:tmpl w:val="60ECBEE6"/>
    <w:lvl w:ilvl="0" w:tplc="F4560D80">
      <w:start w:val="1"/>
      <w:numFmt w:val="bullet"/>
      <w:lvlText w:val="-"/>
      <w:lvlJc w:val="left"/>
      <w:pPr>
        <w:ind w:left="720" w:hanging="360"/>
      </w:pPr>
      <w:rPr>
        <w:rFonts w:ascii="Calibri" w:eastAsiaTheme="minorHAnsi" w:hAnsi="Calibri" w:cs="Calibri" w:hint="default"/>
      </w:rPr>
    </w:lvl>
    <w:lvl w:ilvl="1" w:tplc="2A9ABABE">
      <w:start w:val="1"/>
      <w:numFmt w:val="bullet"/>
      <w:lvlText w:val="o"/>
      <w:lvlJc w:val="left"/>
      <w:pPr>
        <w:ind w:left="1440" w:hanging="360"/>
      </w:pPr>
      <w:rPr>
        <w:rFonts w:ascii="Courier New" w:hAnsi="Courier New" w:cs="Courier New" w:hint="default"/>
      </w:rPr>
    </w:lvl>
    <w:lvl w:ilvl="2" w:tplc="8E5000F8">
      <w:start w:val="1"/>
      <w:numFmt w:val="bullet"/>
      <w:lvlText w:val=""/>
      <w:lvlJc w:val="left"/>
      <w:pPr>
        <w:ind w:left="2160" w:hanging="360"/>
      </w:pPr>
      <w:rPr>
        <w:rFonts w:ascii="Wingdings" w:hAnsi="Wingdings" w:hint="default"/>
      </w:rPr>
    </w:lvl>
    <w:lvl w:ilvl="3" w:tplc="9B8CE8E8">
      <w:start w:val="1"/>
      <w:numFmt w:val="bullet"/>
      <w:lvlText w:val=""/>
      <w:lvlJc w:val="left"/>
      <w:pPr>
        <w:ind w:left="2880" w:hanging="360"/>
      </w:pPr>
      <w:rPr>
        <w:rFonts w:ascii="Symbol" w:hAnsi="Symbol" w:hint="default"/>
      </w:rPr>
    </w:lvl>
    <w:lvl w:ilvl="4" w:tplc="D17E8C84">
      <w:start w:val="1"/>
      <w:numFmt w:val="bullet"/>
      <w:lvlText w:val="o"/>
      <w:lvlJc w:val="left"/>
      <w:pPr>
        <w:ind w:left="3600" w:hanging="360"/>
      </w:pPr>
      <w:rPr>
        <w:rFonts w:ascii="Courier New" w:hAnsi="Courier New" w:cs="Courier New" w:hint="default"/>
      </w:rPr>
    </w:lvl>
    <w:lvl w:ilvl="5" w:tplc="45D45596">
      <w:start w:val="1"/>
      <w:numFmt w:val="bullet"/>
      <w:lvlText w:val=""/>
      <w:lvlJc w:val="left"/>
      <w:pPr>
        <w:ind w:left="4320" w:hanging="360"/>
      </w:pPr>
      <w:rPr>
        <w:rFonts w:ascii="Wingdings" w:hAnsi="Wingdings" w:hint="default"/>
      </w:rPr>
    </w:lvl>
    <w:lvl w:ilvl="6" w:tplc="DCC02DD4">
      <w:start w:val="1"/>
      <w:numFmt w:val="bullet"/>
      <w:lvlText w:val=""/>
      <w:lvlJc w:val="left"/>
      <w:pPr>
        <w:ind w:left="5040" w:hanging="360"/>
      </w:pPr>
      <w:rPr>
        <w:rFonts w:ascii="Symbol" w:hAnsi="Symbol" w:hint="default"/>
      </w:rPr>
    </w:lvl>
    <w:lvl w:ilvl="7" w:tplc="9474C99E">
      <w:start w:val="1"/>
      <w:numFmt w:val="bullet"/>
      <w:lvlText w:val="o"/>
      <w:lvlJc w:val="left"/>
      <w:pPr>
        <w:ind w:left="5760" w:hanging="360"/>
      </w:pPr>
      <w:rPr>
        <w:rFonts w:ascii="Courier New" w:hAnsi="Courier New" w:cs="Courier New" w:hint="default"/>
      </w:rPr>
    </w:lvl>
    <w:lvl w:ilvl="8" w:tplc="3B6C1C4C">
      <w:start w:val="1"/>
      <w:numFmt w:val="bullet"/>
      <w:lvlText w:val=""/>
      <w:lvlJc w:val="left"/>
      <w:pPr>
        <w:ind w:left="6480" w:hanging="360"/>
      </w:pPr>
      <w:rPr>
        <w:rFonts w:ascii="Wingdings" w:hAnsi="Wingdings" w:hint="default"/>
      </w:rPr>
    </w:lvl>
  </w:abstractNum>
  <w:abstractNum w:abstractNumId="6" w15:restartNumberingAfterBreak="0">
    <w:nsid w:val="321337A3"/>
    <w:multiLevelType w:val="hybridMultilevel"/>
    <w:tmpl w:val="29B43CF4"/>
    <w:lvl w:ilvl="0" w:tplc="5418864E">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2821C0"/>
    <w:multiLevelType w:val="hybridMultilevel"/>
    <w:tmpl w:val="E3F84782"/>
    <w:lvl w:ilvl="0" w:tplc="DBB8A926">
      <w:start w:val="1"/>
      <w:numFmt w:val="bullet"/>
      <w:lvlText w:val=""/>
      <w:lvlJc w:val="left"/>
      <w:pPr>
        <w:ind w:left="720" w:hanging="360"/>
      </w:pPr>
      <w:rPr>
        <w:rFonts w:ascii="Symbol" w:hAnsi="Symbol" w:hint="default"/>
      </w:rPr>
    </w:lvl>
    <w:lvl w:ilvl="1" w:tplc="B706D8F0">
      <w:start w:val="1"/>
      <w:numFmt w:val="bullet"/>
      <w:lvlText w:val="o"/>
      <w:lvlJc w:val="left"/>
      <w:pPr>
        <w:ind w:left="1440" w:hanging="360"/>
      </w:pPr>
      <w:rPr>
        <w:rFonts w:ascii="Courier New" w:hAnsi="Courier New" w:cs="Courier New" w:hint="default"/>
      </w:rPr>
    </w:lvl>
    <w:lvl w:ilvl="2" w:tplc="13DEAD5C">
      <w:start w:val="1"/>
      <w:numFmt w:val="bullet"/>
      <w:lvlText w:val=""/>
      <w:lvlJc w:val="left"/>
      <w:pPr>
        <w:ind w:left="2160" w:hanging="360"/>
      </w:pPr>
      <w:rPr>
        <w:rFonts w:ascii="Wingdings" w:hAnsi="Wingdings" w:hint="default"/>
      </w:rPr>
    </w:lvl>
    <w:lvl w:ilvl="3" w:tplc="45CE5D50">
      <w:start w:val="1"/>
      <w:numFmt w:val="bullet"/>
      <w:lvlText w:val=""/>
      <w:lvlJc w:val="left"/>
      <w:pPr>
        <w:ind w:left="2880" w:hanging="360"/>
      </w:pPr>
      <w:rPr>
        <w:rFonts w:ascii="Symbol" w:hAnsi="Symbol" w:hint="default"/>
      </w:rPr>
    </w:lvl>
    <w:lvl w:ilvl="4" w:tplc="240898B6">
      <w:start w:val="1"/>
      <w:numFmt w:val="bullet"/>
      <w:lvlText w:val="o"/>
      <w:lvlJc w:val="left"/>
      <w:pPr>
        <w:ind w:left="3600" w:hanging="360"/>
      </w:pPr>
      <w:rPr>
        <w:rFonts w:ascii="Courier New" w:hAnsi="Courier New" w:cs="Courier New" w:hint="default"/>
      </w:rPr>
    </w:lvl>
    <w:lvl w:ilvl="5" w:tplc="1C9833B6">
      <w:start w:val="1"/>
      <w:numFmt w:val="bullet"/>
      <w:lvlText w:val=""/>
      <w:lvlJc w:val="left"/>
      <w:pPr>
        <w:ind w:left="4320" w:hanging="360"/>
      </w:pPr>
      <w:rPr>
        <w:rFonts w:ascii="Wingdings" w:hAnsi="Wingdings" w:hint="default"/>
      </w:rPr>
    </w:lvl>
    <w:lvl w:ilvl="6" w:tplc="4C9C508C">
      <w:start w:val="1"/>
      <w:numFmt w:val="bullet"/>
      <w:lvlText w:val=""/>
      <w:lvlJc w:val="left"/>
      <w:pPr>
        <w:ind w:left="5040" w:hanging="360"/>
      </w:pPr>
      <w:rPr>
        <w:rFonts w:ascii="Symbol" w:hAnsi="Symbol" w:hint="default"/>
      </w:rPr>
    </w:lvl>
    <w:lvl w:ilvl="7" w:tplc="6C8A4F5E">
      <w:start w:val="1"/>
      <w:numFmt w:val="bullet"/>
      <w:lvlText w:val="o"/>
      <w:lvlJc w:val="left"/>
      <w:pPr>
        <w:ind w:left="5760" w:hanging="360"/>
      </w:pPr>
      <w:rPr>
        <w:rFonts w:ascii="Courier New" w:hAnsi="Courier New" w:cs="Courier New" w:hint="default"/>
      </w:rPr>
    </w:lvl>
    <w:lvl w:ilvl="8" w:tplc="183C1B8A">
      <w:start w:val="1"/>
      <w:numFmt w:val="bullet"/>
      <w:lvlText w:val=""/>
      <w:lvlJc w:val="left"/>
      <w:pPr>
        <w:ind w:left="6480" w:hanging="360"/>
      </w:pPr>
      <w:rPr>
        <w:rFonts w:ascii="Wingdings" w:hAnsi="Wingdings" w:hint="default"/>
      </w:rPr>
    </w:lvl>
  </w:abstractNum>
  <w:abstractNum w:abstractNumId="8" w15:restartNumberingAfterBreak="0">
    <w:nsid w:val="349B5815"/>
    <w:multiLevelType w:val="hybridMultilevel"/>
    <w:tmpl w:val="D28AA8DC"/>
    <w:lvl w:ilvl="0" w:tplc="A52613A2">
      <w:start w:val="6"/>
      <w:numFmt w:val="bullet"/>
      <w:lvlText w:val="-"/>
      <w:lvlJc w:val="left"/>
      <w:pPr>
        <w:ind w:left="720" w:hanging="360"/>
      </w:pPr>
      <w:rPr>
        <w:rFonts w:ascii="Marianne" w:eastAsiaTheme="minorHAnsi" w:hAnsi="Marianne" w:cstheme="minorBidi" w:hint="default"/>
      </w:rPr>
    </w:lvl>
    <w:lvl w:ilvl="1" w:tplc="9C4A2BE6">
      <w:start w:val="1"/>
      <w:numFmt w:val="bullet"/>
      <w:lvlText w:val="o"/>
      <w:lvlJc w:val="left"/>
      <w:pPr>
        <w:ind w:left="1440" w:hanging="360"/>
      </w:pPr>
      <w:rPr>
        <w:rFonts w:ascii="Courier New" w:hAnsi="Courier New" w:cs="Courier New" w:hint="default"/>
      </w:rPr>
    </w:lvl>
    <w:lvl w:ilvl="2" w:tplc="9E603F44">
      <w:start w:val="1"/>
      <w:numFmt w:val="bullet"/>
      <w:lvlText w:val=""/>
      <w:lvlJc w:val="left"/>
      <w:pPr>
        <w:ind w:left="2160" w:hanging="360"/>
      </w:pPr>
      <w:rPr>
        <w:rFonts w:ascii="Wingdings" w:hAnsi="Wingdings" w:hint="default"/>
      </w:rPr>
    </w:lvl>
    <w:lvl w:ilvl="3" w:tplc="83C489C8">
      <w:start w:val="1"/>
      <w:numFmt w:val="bullet"/>
      <w:lvlText w:val=""/>
      <w:lvlJc w:val="left"/>
      <w:pPr>
        <w:ind w:left="2880" w:hanging="360"/>
      </w:pPr>
      <w:rPr>
        <w:rFonts w:ascii="Symbol" w:hAnsi="Symbol" w:hint="default"/>
      </w:rPr>
    </w:lvl>
    <w:lvl w:ilvl="4" w:tplc="21D8D7EC">
      <w:start w:val="1"/>
      <w:numFmt w:val="bullet"/>
      <w:lvlText w:val="o"/>
      <w:lvlJc w:val="left"/>
      <w:pPr>
        <w:ind w:left="3600" w:hanging="360"/>
      </w:pPr>
      <w:rPr>
        <w:rFonts w:ascii="Courier New" w:hAnsi="Courier New" w:cs="Courier New" w:hint="default"/>
      </w:rPr>
    </w:lvl>
    <w:lvl w:ilvl="5" w:tplc="19005F2E">
      <w:start w:val="1"/>
      <w:numFmt w:val="bullet"/>
      <w:lvlText w:val=""/>
      <w:lvlJc w:val="left"/>
      <w:pPr>
        <w:ind w:left="4320" w:hanging="360"/>
      </w:pPr>
      <w:rPr>
        <w:rFonts w:ascii="Wingdings" w:hAnsi="Wingdings" w:hint="default"/>
      </w:rPr>
    </w:lvl>
    <w:lvl w:ilvl="6" w:tplc="063A4B56">
      <w:start w:val="1"/>
      <w:numFmt w:val="bullet"/>
      <w:lvlText w:val=""/>
      <w:lvlJc w:val="left"/>
      <w:pPr>
        <w:ind w:left="5040" w:hanging="360"/>
      </w:pPr>
      <w:rPr>
        <w:rFonts w:ascii="Symbol" w:hAnsi="Symbol" w:hint="default"/>
      </w:rPr>
    </w:lvl>
    <w:lvl w:ilvl="7" w:tplc="7294035A">
      <w:start w:val="1"/>
      <w:numFmt w:val="bullet"/>
      <w:lvlText w:val="o"/>
      <w:lvlJc w:val="left"/>
      <w:pPr>
        <w:ind w:left="5760" w:hanging="360"/>
      </w:pPr>
      <w:rPr>
        <w:rFonts w:ascii="Courier New" w:hAnsi="Courier New" w:cs="Courier New" w:hint="default"/>
      </w:rPr>
    </w:lvl>
    <w:lvl w:ilvl="8" w:tplc="DB9C92F2">
      <w:start w:val="1"/>
      <w:numFmt w:val="bullet"/>
      <w:lvlText w:val=""/>
      <w:lvlJc w:val="left"/>
      <w:pPr>
        <w:ind w:left="6480" w:hanging="360"/>
      </w:pPr>
      <w:rPr>
        <w:rFonts w:ascii="Wingdings" w:hAnsi="Wingdings" w:hint="default"/>
      </w:rPr>
    </w:lvl>
  </w:abstractNum>
  <w:abstractNum w:abstractNumId="9" w15:restartNumberingAfterBreak="0">
    <w:nsid w:val="44A938A7"/>
    <w:multiLevelType w:val="hybridMultilevel"/>
    <w:tmpl w:val="33407292"/>
    <w:lvl w:ilvl="0" w:tplc="5418864E">
      <w:numFmt w:val="bullet"/>
      <w:lvlText w:val="–"/>
      <w:lvlJc w:val="left"/>
      <w:pPr>
        <w:ind w:left="1440" w:hanging="360"/>
      </w:pPr>
      <w:rPr>
        <w:rFonts w:ascii="Marianne" w:eastAsia="Times New Roman" w:hAnsi="Marianne"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4B6A5B44"/>
    <w:multiLevelType w:val="hybridMultilevel"/>
    <w:tmpl w:val="1DF0D054"/>
    <w:lvl w:ilvl="0" w:tplc="A17A5734">
      <w:start w:val="6"/>
      <w:numFmt w:val="bullet"/>
      <w:lvlText w:val="-"/>
      <w:lvlJc w:val="left"/>
      <w:pPr>
        <w:ind w:left="720" w:hanging="360"/>
      </w:pPr>
      <w:rPr>
        <w:rFonts w:ascii="Marianne" w:eastAsiaTheme="minorHAnsi" w:hAnsi="Marianne" w:cstheme="minorBidi" w:hint="default"/>
      </w:rPr>
    </w:lvl>
    <w:lvl w:ilvl="1" w:tplc="CBF8789C">
      <w:start w:val="1"/>
      <w:numFmt w:val="bullet"/>
      <w:lvlText w:val="o"/>
      <w:lvlJc w:val="left"/>
      <w:pPr>
        <w:ind w:left="1440" w:hanging="360"/>
      </w:pPr>
      <w:rPr>
        <w:rFonts w:ascii="Courier New" w:hAnsi="Courier New" w:cs="Courier New" w:hint="default"/>
      </w:rPr>
    </w:lvl>
    <w:lvl w:ilvl="2" w:tplc="7C9280D6">
      <w:start w:val="1"/>
      <w:numFmt w:val="bullet"/>
      <w:lvlText w:val=""/>
      <w:lvlJc w:val="left"/>
      <w:pPr>
        <w:ind w:left="2160" w:hanging="360"/>
      </w:pPr>
      <w:rPr>
        <w:rFonts w:ascii="Wingdings" w:hAnsi="Wingdings" w:hint="default"/>
      </w:rPr>
    </w:lvl>
    <w:lvl w:ilvl="3" w:tplc="F18C529E">
      <w:start w:val="1"/>
      <w:numFmt w:val="bullet"/>
      <w:lvlText w:val=""/>
      <w:lvlJc w:val="left"/>
      <w:pPr>
        <w:ind w:left="2880" w:hanging="360"/>
      </w:pPr>
      <w:rPr>
        <w:rFonts w:ascii="Symbol" w:hAnsi="Symbol" w:hint="default"/>
      </w:rPr>
    </w:lvl>
    <w:lvl w:ilvl="4" w:tplc="062AC2E0">
      <w:start w:val="1"/>
      <w:numFmt w:val="bullet"/>
      <w:lvlText w:val="o"/>
      <w:lvlJc w:val="left"/>
      <w:pPr>
        <w:ind w:left="3600" w:hanging="360"/>
      </w:pPr>
      <w:rPr>
        <w:rFonts w:ascii="Courier New" w:hAnsi="Courier New" w:cs="Courier New" w:hint="default"/>
      </w:rPr>
    </w:lvl>
    <w:lvl w:ilvl="5" w:tplc="82E892B6">
      <w:start w:val="1"/>
      <w:numFmt w:val="bullet"/>
      <w:lvlText w:val=""/>
      <w:lvlJc w:val="left"/>
      <w:pPr>
        <w:ind w:left="4320" w:hanging="360"/>
      </w:pPr>
      <w:rPr>
        <w:rFonts w:ascii="Wingdings" w:hAnsi="Wingdings" w:hint="default"/>
      </w:rPr>
    </w:lvl>
    <w:lvl w:ilvl="6" w:tplc="DC228824">
      <w:start w:val="1"/>
      <w:numFmt w:val="bullet"/>
      <w:lvlText w:val=""/>
      <w:lvlJc w:val="left"/>
      <w:pPr>
        <w:ind w:left="5040" w:hanging="360"/>
      </w:pPr>
      <w:rPr>
        <w:rFonts w:ascii="Symbol" w:hAnsi="Symbol" w:hint="default"/>
      </w:rPr>
    </w:lvl>
    <w:lvl w:ilvl="7" w:tplc="3A64839E">
      <w:start w:val="1"/>
      <w:numFmt w:val="bullet"/>
      <w:lvlText w:val="o"/>
      <w:lvlJc w:val="left"/>
      <w:pPr>
        <w:ind w:left="5760" w:hanging="360"/>
      </w:pPr>
      <w:rPr>
        <w:rFonts w:ascii="Courier New" w:hAnsi="Courier New" w:cs="Courier New" w:hint="default"/>
      </w:rPr>
    </w:lvl>
    <w:lvl w:ilvl="8" w:tplc="BA5CEDAA">
      <w:start w:val="1"/>
      <w:numFmt w:val="bullet"/>
      <w:lvlText w:val=""/>
      <w:lvlJc w:val="left"/>
      <w:pPr>
        <w:ind w:left="6480" w:hanging="360"/>
      </w:pPr>
      <w:rPr>
        <w:rFonts w:ascii="Wingdings" w:hAnsi="Wingdings" w:hint="default"/>
      </w:rPr>
    </w:lvl>
  </w:abstractNum>
  <w:abstractNum w:abstractNumId="11" w15:restartNumberingAfterBreak="0">
    <w:nsid w:val="4FD2675D"/>
    <w:multiLevelType w:val="hybridMultilevel"/>
    <w:tmpl w:val="2EAA8F64"/>
    <w:lvl w:ilvl="0" w:tplc="5418864E">
      <w:numFmt w:val="bullet"/>
      <w:lvlText w:val="–"/>
      <w:lvlJc w:val="left"/>
      <w:pPr>
        <w:ind w:left="720" w:hanging="360"/>
      </w:pPr>
      <w:rPr>
        <w:rFonts w:ascii="Marianne" w:eastAsia="Times New Roman" w:hAnsi="Marianne" w:cs="Times New Roman" w:hint="default"/>
      </w:rPr>
    </w:lvl>
    <w:lvl w:ilvl="1" w:tplc="5E10FC8E">
      <w:numFmt w:val="bullet"/>
      <w:lvlText w:val="→"/>
      <w:lvlJc w:val="left"/>
      <w:pPr>
        <w:ind w:left="1440" w:hanging="360"/>
      </w:pPr>
      <w:rPr>
        <w:rFonts w:ascii="Marianne" w:eastAsia="Times New Roman" w:hAnsi="Marianne"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440CD9"/>
    <w:multiLevelType w:val="hybridMultilevel"/>
    <w:tmpl w:val="3342EB22"/>
    <w:lvl w:ilvl="0" w:tplc="0330B61E">
      <w:start w:val="6"/>
      <w:numFmt w:val="bullet"/>
      <w:lvlText w:val="-"/>
      <w:lvlJc w:val="left"/>
      <w:pPr>
        <w:ind w:left="774" w:hanging="360"/>
      </w:pPr>
      <w:rPr>
        <w:rFonts w:ascii="Marianne" w:eastAsiaTheme="minorHAnsi" w:hAnsi="Marianne" w:cstheme="minorBidi" w:hint="default"/>
      </w:rPr>
    </w:lvl>
    <w:lvl w:ilvl="1" w:tplc="52BA06B6">
      <w:start w:val="1"/>
      <w:numFmt w:val="bullet"/>
      <w:lvlText w:val="o"/>
      <w:lvlJc w:val="left"/>
      <w:pPr>
        <w:ind w:left="1494" w:hanging="360"/>
      </w:pPr>
      <w:rPr>
        <w:rFonts w:ascii="Courier New" w:hAnsi="Courier New" w:cs="Courier New" w:hint="default"/>
      </w:rPr>
    </w:lvl>
    <w:lvl w:ilvl="2" w:tplc="D8C8EB2A">
      <w:start w:val="1"/>
      <w:numFmt w:val="bullet"/>
      <w:lvlText w:val=""/>
      <w:lvlJc w:val="left"/>
      <w:pPr>
        <w:ind w:left="2214" w:hanging="360"/>
      </w:pPr>
      <w:rPr>
        <w:rFonts w:ascii="Wingdings" w:hAnsi="Wingdings" w:hint="default"/>
      </w:rPr>
    </w:lvl>
    <w:lvl w:ilvl="3" w:tplc="4B22EEF2">
      <w:start w:val="1"/>
      <w:numFmt w:val="bullet"/>
      <w:lvlText w:val=""/>
      <w:lvlJc w:val="left"/>
      <w:pPr>
        <w:ind w:left="2934" w:hanging="360"/>
      </w:pPr>
      <w:rPr>
        <w:rFonts w:ascii="Symbol" w:hAnsi="Symbol" w:hint="default"/>
      </w:rPr>
    </w:lvl>
    <w:lvl w:ilvl="4" w:tplc="4F4A61B8">
      <w:start w:val="1"/>
      <w:numFmt w:val="bullet"/>
      <w:lvlText w:val="o"/>
      <w:lvlJc w:val="left"/>
      <w:pPr>
        <w:ind w:left="3654" w:hanging="360"/>
      </w:pPr>
      <w:rPr>
        <w:rFonts w:ascii="Courier New" w:hAnsi="Courier New" w:cs="Courier New" w:hint="default"/>
      </w:rPr>
    </w:lvl>
    <w:lvl w:ilvl="5" w:tplc="54BACAB4">
      <w:start w:val="1"/>
      <w:numFmt w:val="bullet"/>
      <w:lvlText w:val=""/>
      <w:lvlJc w:val="left"/>
      <w:pPr>
        <w:ind w:left="4374" w:hanging="360"/>
      </w:pPr>
      <w:rPr>
        <w:rFonts w:ascii="Wingdings" w:hAnsi="Wingdings" w:hint="default"/>
      </w:rPr>
    </w:lvl>
    <w:lvl w:ilvl="6" w:tplc="ED66E0EE">
      <w:start w:val="1"/>
      <w:numFmt w:val="bullet"/>
      <w:lvlText w:val=""/>
      <w:lvlJc w:val="left"/>
      <w:pPr>
        <w:ind w:left="5094" w:hanging="360"/>
      </w:pPr>
      <w:rPr>
        <w:rFonts w:ascii="Symbol" w:hAnsi="Symbol" w:hint="default"/>
      </w:rPr>
    </w:lvl>
    <w:lvl w:ilvl="7" w:tplc="C62E78E2">
      <w:start w:val="1"/>
      <w:numFmt w:val="bullet"/>
      <w:lvlText w:val="o"/>
      <w:lvlJc w:val="left"/>
      <w:pPr>
        <w:ind w:left="5814" w:hanging="360"/>
      </w:pPr>
      <w:rPr>
        <w:rFonts w:ascii="Courier New" w:hAnsi="Courier New" w:cs="Courier New" w:hint="default"/>
      </w:rPr>
    </w:lvl>
    <w:lvl w:ilvl="8" w:tplc="1728A6F4">
      <w:start w:val="1"/>
      <w:numFmt w:val="bullet"/>
      <w:lvlText w:val=""/>
      <w:lvlJc w:val="left"/>
      <w:pPr>
        <w:ind w:left="6534" w:hanging="360"/>
      </w:pPr>
      <w:rPr>
        <w:rFonts w:ascii="Wingdings" w:hAnsi="Wingdings" w:hint="default"/>
      </w:rPr>
    </w:lvl>
  </w:abstractNum>
  <w:abstractNum w:abstractNumId="13" w15:restartNumberingAfterBreak="0">
    <w:nsid w:val="529D2854"/>
    <w:multiLevelType w:val="hybridMultilevel"/>
    <w:tmpl w:val="B78E3DA4"/>
    <w:lvl w:ilvl="0" w:tplc="5418864E">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4D1E7B"/>
    <w:multiLevelType w:val="hybridMultilevel"/>
    <w:tmpl w:val="1A185086"/>
    <w:lvl w:ilvl="0" w:tplc="B24A31F4">
      <w:start w:val="1"/>
      <w:numFmt w:val="bullet"/>
      <w:lvlText w:val=""/>
      <w:lvlJc w:val="left"/>
      <w:pPr>
        <w:ind w:left="720" w:hanging="360"/>
      </w:pPr>
      <w:rPr>
        <w:rFonts w:ascii="Symbol" w:hAnsi="Symbol" w:hint="default"/>
      </w:rPr>
    </w:lvl>
    <w:lvl w:ilvl="1" w:tplc="D9C28526">
      <w:start w:val="1"/>
      <w:numFmt w:val="bullet"/>
      <w:lvlText w:val="o"/>
      <w:lvlJc w:val="left"/>
      <w:pPr>
        <w:ind w:left="1440" w:hanging="360"/>
      </w:pPr>
      <w:rPr>
        <w:rFonts w:ascii="Courier New" w:hAnsi="Courier New" w:cs="Courier New" w:hint="default"/>
      </w:rPr>
    </w:lvl>
    <w:lvl w:ilvl="2" w:tplc="921E08BA">
      <w:start w:val="1"/>
      <w:numFmt w:val="bullet"/>
      <w:lvlText w:val=""/>
      <w:lvlJc w:val="left"/>
      <w:pPr>
        <w:ind w:left="2160" w:hanging="360"/>
      </w:pPr>
      <w:rPr>
        <w:rFonts w:ascii="Wingdings" w:hAnsi="Wingdings" w:hint="default"/>
      </w:rPr>
    </w:lvl>
    <w:lvl w:ilvl="3" w:tplc="3C1A16C6">
      <w:start w:val="1"/>
      <w:numFmt w:val="bullet"/>
      <w:lvlText w:val=""/>
      <w:lvlJc w:val="left"/>
      <w:pPr>
        <w:ind w:left="2880" w:hanging="360"/>
      </w:pPr>
      <w:rPr>
        <w:rFonts w:ascii="Symbol" w:hAnsi="Symbol" w:hint="default"/>
      </w:rPr>
    </w:lvl>
    <w:lvl w:ilvl="4" w:tplc="22EAE1AA">
      <w:start w:val="1"/>
      <w:numFmt w:val="bullet"/>
      <w:lvlText w:val="o"/>
      <w:lvlJc w:val="left"/>
      <w:pPr>
        <w:ind w:left="3600" w:hanging="360"/>
      </w:pPr>
      <w:rPr>
        <w:rFonts w:ascii="Courier New" w:hAnsi="Courier New" w:cs="Courier New" w:hint="default"/>
      </w:rPr>
    </w:lvl>
    <w:lvl w:ilvl="5" w:tplc="D96225E4">
      <w:start w:val="1"/>
      <w:numFmt w:val="bullet"/>
      <w:lvlText w:val=""/>
      <w:lvlJc w:val="left"/>
      <w:pPr>
        <w:ind w:left="4320" w:hanging="360"/>
      </w:pPr>
      <w:rPr>
        <w:rFonts w:ascii="Wingdings" w:hAnsi="Wingdings" w:hint="default"/>
      </w:rPr>
    </w:lvl>
    <w:lvl w:ilvl="6" w:tplc="03DEBE8C">
      <w:start w:val="1"/>
      <w:numFmt w:val="bullet"/>
      <w:lvlText w:val=""/>
      <w:lvlJc w:val="left"/>
      <w:pPr>
        <w:ind w:left="5040" w:hanging="360"/>
      </w:pPr>
      <w:rPr>
        <w:rFonts w:ascii="Symbol" w:hAnsi="Symbol" w:hint="default"/>
      </w:rPr>
    </w:lvl>
    <w:lvl w:ilvl="7" w:tplc="9A264542">
      <w:start w:val="1"/>
      <w:numFmt w:val="bullet"/>
      <w:lvlText w:val="o"/>
      <w:lvlJc w:val="left"/>
      <w:pPr>
        <w:ind w:left="5760" w:hanging="360"/>
      </w:pPr>
      <w:rPr>
        <w:rFonts w:ascii="Courier New" w:hAnsi="Courier New" w:cs="Courier New" w:hint="default"/>
      </w:rPr>
    </w:lvl>
    <w:lvl w:ilvl="8" w:tplc="7BB8CFF0">
      <w:start w:val="1"/>
      <w:numFmt w:val="bullet"/>
      <w:lvlText w:val=""/>
      <w:lvlJc w:val="left"/>
      <w:pPr>
        <w:ind w:left="6480" w:hanging="360"/>
      </w:pPr>
      <w:rPr>
        <w:rFonts w:ascii="Wingdings" w:hAnsi="Wingdings" w:hint="default"/>
      </w:rPr>
    </w:lvl>
  </w:abstractNum>
  <w:abstractNum w:abstractNumId="15" w15:restartNumberingAfterBreak="0">
    <w:nsid w:val="5F91109C"/>
    <w:multiLevelType w:val="hybridMultilevel"/>
    <w:tmpl w:val="C19C2CA0"/>
    <w:lvl w:ilvl="0" w:tplc="44F831B4">
      <w:start w:val="1"/>
      <w:numFmt w:val="bullet"/>
      <w:lvlText w:val=""/>
      <w:lvlJc w:val="left"/>
      <w:pPr>
        <w:ind w:left="720" w:hanging="360"/>
      </w:pPr>
      <w:rPr>
        <w:rFonts w:ascii="Symbol" w:hAnsi="Symbol" w:hint="default"/>
      </w:rPr>
    </w:lvl>
    <w:lvl w:ilvl="1" w:tplc="50A2E412">
      <w:start w:val="1"/>
      <w:numFmt w:val="bullet"/>
      <w:lvlText w:val="o"/>
      <w:lvlJc w:val="left"/>
      <w:pPr>
        <w:ind w:left="1440" w:hanging="360"/>
      </w:pPr>
      <w:rPr>
        <w:rFonts w:ascii="Courier New" w:hAnsi="Courier New" w:cs="Courier New" w:hint="default"/>
      </w:rPr>
    </w:lvl>
    <w:lvl w:ilvl="2" w:tplc="4760BD96">
      <w:start w:val="1"/>
      <w:numFmt w:val="bullet"/>
      <w:lvlText w:val=""/>
      <w:lvlJc w:val="left"/>
      <w:pPr>
        <w:ind w:left="2160" w:hanging="360"/>
      </w:pPr>
      <w:rPr>
        <w:rFonts w:ascii="Wingdings" w:hAnsi="Wingdings" w:hint="default"/>
      </w:rPr>
    </w:lvl>
    <w:lvl w:ilvl="3" w:tplc="B944FF18">
      <w:start w:val="1"/>
      <w:numFmt w:val="bullet"/>
      <w:lvlText w:val=""/>
      <w:lvlJc w:val="left"/>
      <w:pPr>
        <w:ind w:left="2880" w:hanging="360"/>
      </w:pPr>
      <w:rPr>
        <w:rFonts w:ascii="Symbol" w:hAnsi="Symbol" w:hint="default"/>
      </w:rPr>
    </w:lvl>
    <w:lvl w:ilvl="4" w:tplc="E2404046">
      <w:start w:val="1"/>
      <w:numFmt w:val="bullet"/>
      <w:lvlText w:val="o"/>
      <w:lvlJc w:val="left"/>
      <w:pPr>
        <w:ind w:left="3600" w:hanging="360"/>
      </w:pPr>
      <w:rPr>
        <w:rFonts w:ascii="Courier New" w:hAnsi="Courier New" w:cs="Courier New" w:hint="default"/>
      </w:rPr>
    </w:lvl>
    <w:lvl w:ilvl="5" w:tplc="4EBCF472">
      <w:start w:val="1"/>
      <w:numFmt w:val="bullet"/>
      <w:lvlText w:val=""/>
      <w:lvlJc w:val="left"/>
      <w:pPr>
        <w:ind w:left="4320" w:hanging="360"/>
      </w:pPr>
      <w:rPr>
        <w:rFonts w:ascii="Wingdings" w:hAnsi="Wingdings" w:hint="default"/>
      </w:rPr>
    </w:lvl>
    <w:lvl w:ilvl="6" w:tplc="3BAC93D4">
      <w:start w:val="1"/>
      <w:numFmt w:val="bullet"/>
      <w:lvlText w:val=""/>
      <w:lvlJc w:val="left"/>
      <w:pPr>
        <w:ind w:left="5040" w:hanging="360"/>
      </w:pPr>
      <w:rPr>
        <w:rFonts w:ascii="Symbol" w:hAnsi="Symbol" w:hint="default"/>
      </w:rPr>
    </w:lvl>
    <w:lvl w:ilvl="7" w:tplc="D1C40882">
      <w:start w:val="1"/>
      <w:numFmt w:val="bullet"/>
      <w:lvlText w:val="o"/>
      <w:lvlJc w:val="left"/>
      <w:pPr>
        <w:ind w:left="5760" w:hanging="360"/>
      </w:pPr>
      <w:rPr>
        <w:rFonts w:ascii="Courier New" w:hAnsi="Courier New" w:cs="Courier New" w:hint="default"/>
      </w:rPr>
    </w:lvl>
    <w:lvl w:ilvl="8" w:tplc="AE069EF8">
      <w:start w:val="1"/>
      <w:numFmt w:val="bullet"/>
      <w:lvlText w:val=""/>
      <w:lvlJc w:val="left"/>
      <w:pPr>
        <w:ind w:left="6480" w:hanging="360"/>
      </w:pPr>
      <w:rPr>
        <w:rFonts w:ascii="Wingdings" w:hAnsi="Wingdings" w:hint="default"/>
      </w:rPr>
    </w:lvl>
  </w:abstractNum>
  <w:abstractNum w:abstractNumId="16" w15:restartNumberingAfterBreak="0">
    <w:nsid w:val="6B450094"/>
    <w:multiLevelType w:val="hybridMultilevel"/>
    <w:tmpl w:val="AF249638"/>
    <w:lvl w:ilvl="0" w:tplc="5418864E">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8675EB0"/>
    <w:multiLevelType w:val="hybridMultilevel"/>
    <w:tmpl w:val="7BB8E112"/>
    <w:lvl w:ilvl="0" w:tplc="5418864E">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A567F67"/>
    <w:multiLevelType w:val="hybridMultilevel"/>
    <w:tmpl w:val="4826536E"/>
    <w:lvl w:ilvl="0" w:tplc="5418864E">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2"/>
  </w:num>
  <w:num w:numId="4">
    <w:abstractNumId w:val="15"/>
  </w:num>
  <w:num w:numId="5">
    <w:abstractNumId w:val="7"/>
  </w:num>
  <w:num w:numId="6">
    <w:abstractNumId w:val="3"/>
  </w:num>
  <w:num w:numId="7">
    <w:abstractNumId w:val="10"/>
  </w:num>
  <w:num w:numId="8">
    <w:abstractNumId w:val="12"/>
  </w:num>
  <w:num w:numId="9">
    <w:abstractNumId w:val="8"/>
  </w:num>
  <w:num w:numId="10">
    <w:abstractNumId w:val="1"/>
  </w:num>
  <w:num w:numId="11">
    <w:abstractNumId w:val="4"/>
  </w:num>
  <w:num w:numId="12">
    <w:abstractNumId w:val="9"/>
  </w:num>
  <w:num w:numId="13">
    <w:abstractNumId w:val="16"/>
  </w:num>
  <w:num w:numId="14">
    <w:abstractNumId w:val="17"/>
  </w:num>
  <w:num w:numId="15">
    <w:abstractNumId w:val="6"/>
  </w:num>
  <w:num w:numId="16">
    <w:abstractNumId w:val="18"/>
  </w:num>
  <w:num w:numId="17">
    <w:abstractNumId w:val="0"/>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C15"/>
    <w:rsid w:val="00033EC2"/>
    <w:rsid w:val="000B6F0E"/>
    <w:rsid w:val="00186636"/>
    <w:rsid w:val="001D7EC3"/>
    <w:rsid w:val="001E4C22"/>
    <w:rsid w:val="00203F25"/>
    <w:rsid w:val="00273320"/>
    <w:rsid w:val="00275D19"/>
    <w:rsid w:val="00297857"/>
    <w:rsid w:val="002D3AF0"/>
    <w:rsid w:val="002F22BA"/>
    <w:rsid w:val="00357E26"/>
    <w:rsid w:val="00457C32"/>
    <w:rsid w:val="00512008"/>
    <w:rsid w:val="0056424F"/>
    <w:rsid w:val="00564750"/>
    <w:rsid w:val="00587CEB"/>
    <w:rsid w:val="0059489D"/>
    <w:rsid w:val="005C6E70"/>
    <w:rsid w:val="00601D6F"/>
    <w:rsid w:val="00601FC3"/>
    <w:rsid w:val="00645A56"/>
    <w:rsid w:val="006C2FB4"/>
    <w:rsid w:val="006F0BD6"/>
    <w:rsid w:val="00731047"/>
    <w:rsid w:val="008079AB"/>
    <w:rsid w:val="00811AC6"/>
    <w:rsid w:val="009F0F51"/>
    <w:rsid w:val="00A16197"/>
    <w:rsid w:val="00A21261"/>
    <w:rsid w:val="00A21E9A"/>
    <w:rsid w:val="00A33E20"/>
    <w:rsid w:val="00AC7ADD"/>
    <w:rsid w:val="00AC7CAD"/>
    <w:rsid w:val="00B06114"/>
    <w:rsid w:val="00B11C10"/>
    <w:rsid w:val="00B201C1"/>
    <w:rsid w:val="00B3703D"/>
    <w:rsid w:val="00B37F74"/>
    <w:rsid w:val="00B5001C"/>
    <w:rsid w:val="00B50922"/>
    <w:rsid w:val="00B65C1E"/>
    <w:rsid w:val="00B72F2E"/>
    <w:rsid w:val="00BE2FEC"/>
    <w:rsid w:val="00C070DD"/>
    <w:rsid w:val="00C70B56"/>
    <w:rsid w:val="00C926BE"/>
    <w:rsid w:val="00CB48F8"/>
    <w:rsid w:val="00CF49D2"/>
    <w:rsid w:val="00D40FB2"/>
    <w:rsid w:val="00D86B59"/>
    <w:rsid w:val="00DE0DFC"/>
    <w:rsid w:val="00EC13FA"/>
    <w:rsid w:val="00EC6C8A"/>
    <w:rsid w:val="00EE4DD2"/>
    <w:rsid w:val="00F15BEB"/>
    <w:rsid w:val="00F25C15"/>
    <w:rsid w:val="00F84974"/>
    <w:rsid w:val="00FC08BD"/>
    <w:rsid w:val="00FE4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D8F87"/>
  <w15:docId w15:val="{23EE8B5F-C212-48AC-AC0A-7255A5FAA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R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spacing w:after="0" w:line="240" w:lineRule="auto"/>
    </w:pPr>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PieddepageCar">
    <w:name w:val="Pied de page Car"/>
    <w:link w:val="Pieddepage"/>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000000"/>
          <w:left w:val="none" w:sz="0" w:space="0" w:color="000000"/>
          <w:bottom w:val="single" w:sz="4" w:space="0" w:color="A0B7E1" w:themeColor="accent1" w:themeTint="80"/>
          <w:right w:val="none" w:sz="0"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000000"/>
          <w:left w:val="none" w:sz="0" w:space="0" w:color="000000"/>
          <w:bottom w:val="none" w:sz="0"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000000"/>
          <w:left w:val="single" w:sz="4" w:space="0" w:color="A0B7E1" w:themeColor="accent1" w:themeTint="80"/>
          <w:bottom w:val="none" w:sz="0" w:space="0" w:color="000000"/>
          <w:right w:val="none" w:sz="0"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000000"/>
          <w:left w:val="none" w:sz="0" w:space="0" w:color="000000"/>
          <w:bottom w:val="single" w:sz="4" w:space="0" w:color="A2C6E7" w:themeColor="accent5" w:themeTint="90"/>
          <w:right w:val="none" w:sz="0"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000000"/>
          <w:left w:val="none" w:sz="0" w:space="0" w:color="000000"/>
          <w:bottom w:val="none" w:sz="0"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000000"/>
          <w:left w:val="single" w:sz="4" w:space="0" w:color="A2C6E7" w:themeColor="accent5" w:themeTint="90"/>
          <w:bottom w:val="none" w:sz="0" w:space="0" w:color="000000"/>
          <w:right w:val="none" w:sz="0"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000000"/>
          <w:left w:val="none" w:sz="0" w:space="0" w:color="000000"/>
          <w:bottom w:val="single" w:sz="4" w:space="0" w:color="4472C4" w:themeColor="accent1"/>
          <w:right w:val="none" w:sz="0"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000000"/>
          <w:left w:val="none" w:sz="0" w:space="0" w:color="000000"/>
          <w:bottom w:val="none" w:sz="0"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000000"/>
          <w:left w:val="single" w:sz="4" w:space="0" w:color="4472C4" w:themeColor="accent1"/>
          <w:bottom w:val="none" w:sz="0" w:space="0" w:color="000000"/>
          <w:right w:val="none" w:sz="0"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000000"/>
          <w:left w:val="none" w:sz="0" w:space="0" w:color="000000"/>
          <w:bottom w:val="single" w:sz="4" w:space="0" w:color="9BC2E5" w:themeColor="accent5" w:themeTint="9A"/>
          <w:right w:val="none" w:sz="0"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000000"/>
          <w:left w:val="none" w:sz="0" w:space="0" w:color="000000"/>
          <w:bottom w:val="none" w:sz="0"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000000"/>
          <w:left w:val="single" w:sz="4" w:space="0" w:color="9BC2E5" w:themeColor="accent5" w:themeTint="9A"/>
          <w:bottom w:val="none" w:sz="0" w:space="0" w:color="000000"/>
          <w:right w:val="none" w:sz="0"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val="fr-FR"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val="fr-FR" w:eastAsia="fr-FR"/>
      <w14:ligatures w14:val="non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val="fr-FR" w:eastAsia="fr-FR"/>
      <w14:ligatures w14:val="non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val="fr-FR" w:eastAsia="fr-FR"/>
      <w14:ligatures w14:val="non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val="fr-FR"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val="fr-FR"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val="fr-FR"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val="fr-FR"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val="fr-FR" w:eastAsia="fr-FR"/>
      <w14:ligatures w14:val="non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val="fr-FR" w:eastAsia="fr-FR"/>
      <w14:ligatures w14:val="non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val="fr-FR" w:eastAsia="fr-FR"/>
      <w14:ligatures w14:val="non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val="fr-FR"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val="fr-FR"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val="fr-FR"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Paragraphedeliste">
    <w:name w:val="List Paragraph"/>
    <w:basedOn w:val="Normal"/>
    <w:link w:val="ParagraphedelisteCar"/>
    <w:uiPriority w:val="34"/>
    <w:qFormat/>
    <w:pPr>
      <w:ind w:left="720"/>
      <w:contextualSpacing/>
    </w:pPr>
  </w:style>
  <w:style w:type="paragraph" w:styleId="Corpsdetexte">
    <w:name w:val="Body Text"/>
    <w:basedOn w:val="Normal"/>
    <w:link w:val="CorpsdetexteCar"/>
    <w:uiPriority w:val="1"/>
    <w:qFormat/>
    <w:pPr>
      <w:widowControl w:val="0"/>
      <w:spacing w:after="0" w:line="240" w:lineRule="auto"/>
      <w:ind w:left="836"/>
    </w:pPr>
    <w:rPr>
      <w:rFonts w:ascii="Calibri" w:eastAsia="Calibri" w:hAnsi="Calibri"/>
      <w:lang w:val="en-US"/>
      <w14:ligatures w14:val="none"/>
    </w:rPr>
  </w:style>
  <w:style w:type="character" w:customStyle="1" w:styleId="CorpsdetexteCar">
    <w:name w:val="Corps de texte Car"/>
    <w:basedOn w:val="Policepardfaut"/>
    <w:link w:val="Corpsdetexte"/>
    <w:uiPriority w:val="1"/>
    <w:rPr>
      <w:rFonts w:ascii="Calibri" w:eastAsia="Calibri" w:hAnsi="Calibri"/>
      <w:lang w:val="en-US"/>
      <w14:ligatures w14:val="none"/>
    </w:rPr>
  </w:style>
  <w:style w:type="paragraph" w:customStyle="1" w:styleId="Default">
    <w:name w:val="Default"/>
    <w:pPr>
      <w:spacing w:after="0" w:line="240" w:lineRule="auto"/>
    </w:pPr>
    <w:rPr>
      <w:rFonts w:ascii="Marianne" w:hAnsi="Marianne" w:cs="Marianne"/>
      <w:color w:val="000000"/>
      <w:sz w:val="24"/>
      <w:szCs w:val="24"/>
      <w:lang w:val="fr-FR"/>
      <w14:ligatures w14:val="none"/>
    </w:rPr>
  </w:style>
  <w:style w:type="character" w:customStyle="1" w:styleId="ParagraphedelisteCar">
    <w:name w:val="Paragraphe de liste Car"/>
    <w:link w:val="Paragraphedeliste"/>
    <w:uiPriority w:val="34"/>
  </w:style>
  <w:style w:type="character" w:styleId="Lienhypertexte">
    <w:name w:val="Hyperlink"/>
    <w:basedOn w:val="Policepardfaut"/>
    <w:uiPriority w:val="99"/>
    <w:unhideWhenUsed/>
    <w:rPr>
      <w:color w:val="0563C1" w:themeColor="hyperlink"/>
      <w:u w:val="single"/>
    </w:rPr>
  </w:style>
  <w:style w:type="character" w:styleId="Mentionnonrsolue">
    <w:name w:val="Unresolved Mention"/>
    <w:basedOn w:val="Policepardfaut"/>
    <w:uiPriority w:val="99"/>
    <w:semiHidden/>
    <w:unhideWhenUsed/>
    <w:rPr>
      <w:color w:val="605E5C"/>
      <w:shd w:val="clear" w:color="auto" w:fill="E1DFDD"/>
    </w:rPr>
  </w:style>
  <w:style w:type="paragraph" w:styleId="Rvision">
    <w:name w:val="Revision"/>
    <w:hidden/>
    <w:uiPriority w:val="99"/>
    <w:semiHidden/>
    <w:pPr>
      <w:spacing w:after="0" w:line="240" w:lineRule="auto"/>
    </w:pPr>
  </w:style>
  <w:style w:type="character" w:customStyle="1" w:styleId="fontstyle01">
    <w:name w:val="fontstyle01"/>
    <w:basedOn w:val="Policepardfaut"/>
    <w:rPr>
      <w:rFonts w:ascii="Calibri" w:hAnsi="Calibri" w:cs="Calibri" w:hint="default"/>
      <w:b w:val="0"/>
      <w:bCs w:val="0"/>
      <w:i w:val="0"/>
      <w:iCs w:val="0"/>
      <w:color w:val="000000"/>
      <w:sz w:val="22"/>
      <w:szCs w:val="22"/>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val="fr-FR" w:eastAsia="fr-FR"/>
      <w14:ligatures w14:val="none"/>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customStyle="1" w:styleId="Paragraphestandard">
    <w:name w:val="[Paragraphe standard]"/>
    <w:basedOn w:val="Normal"/>
    <w:uiPriority w:val="99"/>
    <w:qFormat/>
    <w:rsid w:val="00AC7CAD"/>
    <w:pPr>
      <w:spacing w:after="0" w:line="288" w:lineRule="auto"/>
      <w:textAlignment w:val="center"/>
    </w:pPr>
    <w:rPr>
      <w:rFonts w:ascii="Minion Pro" w:hAnsi="Minion Pro" w:cs="Minion Pro"/>
      <w:color w:val="000000"/>
      <w:sz w:val="24"/>
      <w:szCs w:val="24"/>
      <w:lang w:val="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176016">
      <w:bodyDiv w:val="1"/>
      <w:marLeft w:val="0"/>
      <w:marRight w:val="0"/>
      <w:marTop w:val="0"/>
      <w:marBottom w:val="0"/>
      <w:divBdr>
        <w:top w:val="none" w:sz="0" w:space="0" w:color="auto"/>
        <w:left w:val="none" w:sz="0" w:space="0" w:color="auto"/>
        <w:bottom w:val="none" w:sz="0" w:space="0" w:color="auto"/>
        <w:right w:val="none" w:sz="0" w:space="0" w:color="auto"/>
      </w:divBdr>
    </w:div>
    <w:div w:id="527376078">
      <w:bodyDiv w:val="1"/>
      <w:marLeft w:val="0"/>
      <w:marRight w:val="0"/>
      <w:marTop w:val="0"/>
      <w:marBottom w:val="0"/>
      <w:divBdr>
        <w:top w:val="none" w:sz="0" w:space="0" w:color="auto"/>
        <w:left w:val="none" w:sz="0" w:space="0" w:color="auto"/>
        <w:bottom w:val="none" w:sz="0" w:space="0" w:color="auto"/>
        <w:right w:val="none" w:sz="0" w:space="0" w:color="auto"/>
      </w:divBdr>
    </w:div>
    <w:div w:id="548301505">
      <w:bodyDiv w:val="1"/>
      <w:marLeft w:val="0"/>
      <w:marRight w:val="0"/>
      <w:marTop w:val="0"/>
      <w:marBottom w:val="0"/>
      <w:divBdr>
        <w:top w:val="none" w:sz="0" w:space="0" w:color="auto"/>
        <w:left w:val="none" w:sz="0" w:space="0" w:color="auto"/>
        <w:bottom w:val="none" w:sz="0" w:space="0" w:color="auto"/>
        <w:right w:val="none" w:sz="0" w:space="0" w:color="auto"/>
      </w:divBdr>
    </w:div>
    <w:div w:id="1010332292">
      <w:bodyDiv w:val="1"/>
      <w:marLeft w:val="0"/>
      <w:marRight w:val="0"/>
      <w:marTop w:val="0"/>
      <w:marBottom w:val="0"/>
      <w:divBdr>
        <w:top w:val="none" w:sz="0" w:space="0" w:color="auto"/>
        <w:left w:val="none" w:sz="0" w:space="0" w:color="auto"/>
        <w:bottom w:val="none" w:sz="0" w:space="0" w:color="auto"/>
        <w:right w:val="none" w:sz="0" w:space="0" w:color="auto"/>
      </w:divBdr>
    </w:div>
    <w:div w:id="1055591334">
      <w:bodyDiv w:val="1"/>
      <w:marLeft w:val="0"/>
      <w:marRight w:val="0"/>
      <w:marTop w:val="0"/>
      <w:marBottom w:val="0"/>
      <w:divBdr>
        <w:top w:val="none" w:sz="0" w:space="0" w:color="auto"/>
        <w:left w:val="none" w:sz="0" w:space="0" w:color="auto"/>
        <w:bottom w:val="none" w:sz="0" w:space="0" w:color="auto"/>
        <w:right w:val="none" w:sz="0" w:space="0" w:color="auto"/>
      </w:divBdr>
    </w:div>
    <w:div w:id="1162550716">
      <w:bodyDiv w:val="1"/>
      <w:marLeft w:val="0"/>
      <w:marRight w:val="0"/>
      <w:marTop w:val="0"/>
      <w:marBottom w:val="0"/>
      <w:divBdr>
        <w:top w:val="none" w:sz="0" w:space="0" w:color="auto"/>
        <w:left w:val="none" w:sz="0" w:space="0" w:color="auto"/>
        <w:bottom w:val="none" w:sz="0" w:space="0" w:color="auto"/>
        <w:right w:val="none" w:sz="0" w:space="0" w:color="auto"/>
      </w:divBdr>
    </w:div>
    <w:div w:id="1389499809">
      <w:bodyDiv w:val="1"/>
      <w:marLeft w:val="0"/>
      <w:marRight w:val="0"/>
      <w:marTop w:val="0"/>
      <w:marBottom w:val="0"/>
      <w:divBdr>
        <w:top w:val="none" w:sz="0" w:space="0" w:color="auto"/>
        <w:left w:val="none" w:sz="0" w:space="0" w:color="auto"/>
        <w:bottom w:val="none" w:sz="0" w:space="0" w:color="auto"/>
        <w:right w:val="none" w:sz="0" w:space="0" w:color="auto"/>
      </w:divBdr>
    </w:div>
    <w:div w:id="1835535321">
      <w:bodyDiv w:val="1"/>
      <w:marLeft w:val="0"/>
      <w:marRight w:val="0"/>
      <w:marTop w:val="0"/>
      <w:marBottom w:val="0"/>
      <w:divBdr>
        <w:top w:val="none" w:sz="0" w:space="0" w:color="auto"/>
        <w:left w:val="none" w:sz="0" w:space="0" w:color="auto"/>
        <w:bottom w:val="none" w:sz="0" w:space="0" w:color="auto"/>
        <w:right w:val="none" w:sz="0" w:space="0" w:color="auto"/>
      </w:divBdr>
    </w:div>
    <w:div w:id="191735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mmunication@ipe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munication@taa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aaf.fr/collectivites/le-marion-dufresn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82839-587A-49A5-8387-B0A5B2A46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2475</Words>
  <Characters>13617</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Poitevin</dc:creator>
  <cp:keywords/>
  <dc:description/>
  <cp:lastModifiedBy>HOARAU Gwendoline</cp:lastModifiedBy>
  <cp:revision>6</cp:revision>
  <cp:lastPrinted>2024-11-13T07:57:00Z</cp:lastPrinted>
  <dcterms:created xsi:type="dcterms:W3CDTF">2024-10-14T14:55:00Z</dcterms:created>
  <dcterms:modified xsi:type="dcterms:W3CDTF">2024-11-18T12:31:00Z</dcterms:modified>
</cp:coreProperties>
</file>